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505B1" w14:textId="332E995B" w:rsidR="002C4EB0" w:rsidRDefault="002C4EB0" w:rsidP="002C4EB0">
      <w:pPr>
        <w:jc w:val="center"/>
        <w:rPr>
          <w:rFonts w:ascii="Times New Roman" w:hAnsi="Times New Roman" w:cs="Times New Roman"/>
          <w:sz w:val="24"/>
          <w:szCs w:val="24"/>
        </w:rPr>
      </w:pPr>
      <w:bookmarkStart w:id="0" w:name="_GoBack"/>
      <w:bookmarkEnd w:id="0"/>
    </w:p>
    <w:p w14:paraId="1DBE0503" w14:textId="1DD30C79" w:rsidR="002C4EB0" w:rsidRDefault="002C4EB0" w:rsidP="002C4EB0">
      <w:pPr>
        <w:jc w:val="center"/>
        <w:rPr>
          <w:rFonts w:ascii="Times New Roman" w:hAnsi="Times New Roman" w:cs="Times New Roman"/>
          <w:sz w:val="24"/>
          <w:szCs w:val="24"/>
        </w:rPr>
      </w:pPr>
    </w:p>
    <w:p w14:paraId="44924344" w14:textId="3A2B6238" w:rsidR="002C4EB0" w:rsidRDefault="002C4EB0" w:rsidP="002C4EB0">
      <w:pPr>
        <w:jc w:val="center"/>
        <w:rPr>
          <w:rFonts w:ascii="Times New Roman" w:hAnsi="Times New Roman" w:cs="Times New Roman"/>
          <w:sz w:val="24"/>
          <w:szCs w:val="24"/>
        </w:rPr>
      </w:pPr>
    </w:p>
    <w:p w14:paraId="27E6B3F1" w14:textId="5A9D2B2A" w:rsidR="008C3294" w:rsidRDefault="008C3294" w:rsidP="002C4EB0">
      <w:pPr>
        <w:jc w:val="center"/>
        <w:rPr>
          <w:rFonts w:ascii="Times New Roman" w:hAnsi="Times New Roman" w:cs="Times New Roman"/>
          <w:sz w:val="24"/>
          <w:szCs w:val="24"/>
        </w:rPr>
      </w:pPr>
      <w:r>
        <w:rPr>
          <w:rFonts w:ascii="Times New Roman" w:hAnsi="Times New Roman" w:cs="Times New Roman"/>
          <w:sz w:val="24"/>
          <w:szCs w:val="24"/>
        </w:rPr>
        <w:t>Marketing Audit</w:t>
      </w:r>
    </w:p>
    <w:p w14:paraId="0E5B5EE8" w14:textId="49E9C2E5"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Author’s name</w:t>
      </w:r>
    </w:p>
    <w:p w14:paraId="77A7DB59" w14:textId="1E612801"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2A57AC2" w14:textId="44824241"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Date</w:t>
      </w:r>
    </w:p>
    <w:p w14:paraId="54349EDD" w14:textId="77777777" w:rsidR="002C4EB0" w:rsidRDefault="002C4EB0">
      <w:pPr>
        <w:rPr>
          <w:rFonts w:ascii="Times New Roman" w:hAnsi="Times New Roman" w:cs="Times New Roman"/>
          <w:sz w:val="24"/>
          <w:szCs w:val="24"/>
        </w:rPr>
      </w:pPr>
      <w:r>
        <w:rPr>
          <w:rFonts w:ascii="Times New Roman" w:hAnsi="Times New Roman" w:cs="Times New Roman"/>
          <w:sz w:val="24"/>
          <w:szCs w:val="24"/>
        </w:rPr>
        <w:br w:type="page"/>
      </w:r>
    </w:p>
    <w:p w14:paraId="3AD97C4C" w14:textId="36877D06" w:rsidR="002C4EB0" w:rsidRPr="00847C8E" w:rsidRDefault="004D63FB" w:rsidP="004D63FB">
      <w:pPr>
        <w:jc w:val="center"/>
        <w:rPr>
          <w:rFonts w:ascii="Times New Roman" w:hAnsi="Times New Roman" w:cs="Times New Roman"/>
          <w:sz w:val="28"/>
          <w:szCs w:val="28"/>
        </w:rPr>
      </w:pPr>
      <w:r w:rsidRPr="00847C8E">
        <w:rPr>
          <w:rFonts w:ascii="Times New Roman" w:hAnsi="Times New Roman" w:cs="Times New Roman"/>
          <w:sz w:val="28"/>
          <w:szCs w:val="28"/>
        </w:rPr>
        <w:lastRenderedPageBreak/>
        <w:t>Execute Summary</w:t>
      </w:r>
    </w:p>
    <w:p w14:paraId="26131CF5" w14:textId="04467055" w:rsidR="008F6D66" w:rsidRDefault="00CA47A1" w:rsidP="00CE094C">
      <w:pPr>
        <w:ind w:firstLine="720"/>
        <w:rPr>
          <w:rFonts w:ascii="Times New Roman" w:hAnsi="Times New Roman" w:cs="Times New Roman"/>
          <w:sz w:val="24"/>
          <w:szCs w:val="24"/>
        </w:rPr>
      </w:pPr>
      <w:r>
        <w:rPr>
          <w:rFonts w:ascii="Times New Roman" w:hAnsi="Times New Roman" w:cs="Times New Roman"/>
          <w:sz w:val="24"/>
          <w:szCs w:val="24"/>
        </w:rPr>
        <w:t xml:space="preserve">This brief study highlights the Marketing audit and selling program performed for </w:t>
      </w:r>
      <w:r w:rsidRPr="00CA47A1">
        <w:rPr>
          <w:rFonts w:ascii="Times New Roman" w:hAnsi="Times New Roman" w:cs="Times New Roman"/>
          <w:sz w:val="24"/>
          <w:szCs w:val="24"/>
        </w:rPr>
        <w:t>the Nova Scotia Craft Beer Market.</w:t>
      </w:r>
      <w:r>
        <w:rPr>
          <w:rFonts w:ascii="Times New Roman" w:hAnsi="Times New Roman" w:cs="Times New Roman"/>
          <w:sz w:val="24"/>
          <w:szCs w:val="24"/>
        </w:rPr>
        <w:t xml:space="preserve"> The </w:t>
      </w:r>
      <w:r w:rsidRPr="00CA47A1">
        <w:rPr>
          <w:rFonts w:ascii="Times New Roman" w:hAnsi="Times New Roman" w:cs="Times New Roman"/>
          <w:sz w:val="24"/>
          <w:szCs w:val="24"/>
        </w:rPr>
        <w:t>Nova Scotia Craft Beer Market</w:t>
      </w:r>
      <w:r>
        <w:rPr>
          <w:rFonts w:ascii="Times New Roman" w:hAnsi="Times New Roman" w:cs="Times New Roman"/>
          <w:sz w:val="24"/>
          <w:szCs w:val="24"/>
        </w:rPr>
        <w:t xml:space="preserve"> has </w:t>
      </w:r>
      <w:r w:rsidR="0053747C">
        <w:rPr>
          <w:rFonts w:ascii="Times New Roman" w:hAnsi="Times New Roman" w:cs="Times New Roman"/>
          <w:sz w:val="24"/>
          <w:szCs w:val="24"/>
        </w:rPr>
        <w:t>taken</w:t>
      </w:r>
      <w:r>
        <w:rPr>
          <w:rFonts w:ascii="Times New Roman" w:hAnsi="Times New Roman" w:cs="Times New Roman"/>
          <w:sz w:val="24"/>
          <w:szCs w:val="24"/>
        </w:rPr>
        <w:t xml:space="preserve"> off and in the past two years </w:t>
      </w:r>
      <w:r w:rsidR="00326CAD">
        <w:rPr>
          <w:rFonts w:ascii="Times New Roman" w:hAnsi="Times New Roman" w:cs="Times New Roman"/>
          <w:sz w:val="24"/>
          <w:szCs w:val="24"/>
        </w:rPr>
        <w:t xml:space="preserve">alone, there has been a 49.3% increase in sales with 15million dollars added to the province’s GDP. With the </w:t>
      </w:r>
      <w:r w:rsidR="00DD60BC">
        <w:rPr>
          <w:rFonts w:ascii="Times New Roman" w:hAnsi="Times New Roman" w:cs="Times New Roman"/>
          <w:sz w:val="24"/>
          <w:szCs w:val="24"/>
        </w:rPr>
        <w:t>region’s</w:t>
      </w:r>
      <w:r w:rsidR="00326CAD">
        <w:rPr>
          <w:rFonts w:ascii="Times New Roman" w:hAnsi="Times New Roman" w:cs="Times New Roman"/>
          <w:sz w:val="24"/>
          <w:szCs w:val="24"/>
        </w:rPr>
        <w:t xml:space="preserve"> largest craft beer and cider celebration on the horizon, the Halifax Seaport Cider and Beerfest, we sat down and chatted with the </w:t>
      </w:r>
      <w:r w:rsidR="00E128DF">
        <w:rPr>
          <w:rFonts w:ascii="Times New Roman" w:hAnsi="Times New Roman" w:cs="Times New Roman"/>
          <w:sz w:val="24"/>
          <w:szCs w:val="24"/>
        </w:rPr>
        <w:t>festival’s</w:t>
      </w:r>
      <w:r w:rsidR="00326CAD">
        <w:rPr>
          <w:rFonts w:ascii="Times New Roman" w:hAnsi="Times New Roman" w:cs="Times New Roman"/>
          <w:sz w:val="24"/>
          <w:szCs w:val="24"/>
        </w:rPr>
        <w:t xml:space="preserve"> co-fou</w:t>
      </w:r>
      <w:r w:rsidR="00E128DF">
        <w:rPr>
          <w:rFonts w:ascii="Times New Roman" w:hAnsi="Times New Roman" w:cs="Times New Roman"/>
          <w:sz w:val="24"/>
          <w:szCs w:val="24"/>
        </w:rPr>
        <w:t>nders, Brian Titus and Bruce Mansour</w:t>
      </w:r>
      <w:r w:rsidR="003E7B53">
        <w:rPr>
          <w:rFonts w:ascii="Times New Roman" w:hAnsi="Times New Roman" w:cs="Times New Roman"/>
          <w:sz w:val="24"/>
          <w:szCs w:val="24"/>
        </w:rPr>
        <w:t xml:space="preserve"> </w:t>
      </w:r>
      <w:r w:rsidR="00E128DF">
        <w:rPr>
          <w:rFonts w:ascii="Times New Roman" w:hAnsi="Times New Roman" w:cs="Times New Roman"/>
          <w:sz w:val="24"/>
          <w:szCs w:val="24"/>
        </w:rPr>
        <w:t>Titus, the president and general manager of Garrison Brewing Co, is a true pioneer of the craft brew industry in Halifax, launching Gar</w:t>
      </w:r>
      <w:r w:rsidR="0053747C">
        <w:rPr>
          <w:rFonts w:ascii="Times New Roman" w:hAnsi="Times New Roman" w:cs="Times New Roman"/>
          <w:sz w:val="24"/>
          <w:szCs w:val="24"/>
        </w:rPr>
        <w:t>ri</w:t>
      </w:r>
      <w:r w:rsidR="00E128DF">
        <w:rPr>
          <w:rFonts w:ascii="Times New Roman" w:hAnsi="Times New Roman" w:cs="Times New Roman"/>
          <w:sz w:val="24"/>
          <w:szCs w:val="24"/>
        </w:rPr>
        <w:t xml:space="preserve">son in 1997, he has been on the front lines of growing the industry, from the education of the consumer to the </w:t>
      </w:r>
      <w:r w:rsidR="00C268BD">
        <w:rPr>
          <w:rFonts w:ascii="Times New Roman" w:hAnsi="Times New Roman" w:cs="Times New Roman"/>
          <w:sz w:val="24"/>
          <w:szCs w:val="24"/>
        </w:rPr>
        <w:t>recognition of the quality of brews. Mansour, who has since located to Ireland and co-founded the Irish Craft Beer festival, makes home every summer for Beerfest. Travelling the world,</w:t>
      </w:r>
      <w:r w:rsidR="0053747C">
        <w:rPr>
          <w:rFonts w:ascii="Times New Roman" w:hAnsi="Times New Roman" w:cs="Times New Roman"/>
          <w:sz w:val="24"/>
          <w:szCs w:val="24"/>
        </w:rPr>
        <w:t xml:space="preserve"> </w:t>
      </w:r>
      <w:r w:rsidR="00C268BD">
        <w:rPr>
          <w:rFonts w:ascii="Times New Roman" w:hAnsi="Times New Roman" w:cs="Times New Roman"/>
          <w:sz w:val="24"/>
          <w:szCs w:val="24"/>
        </w:rPr>
        <w:t>Mansour builds relationships, creating opportuni</w:t>
      </w:r>
      <w:r w:rsidR="0053747C">
        <w:rPr>
          <w:rFonts w:ascii="Times New Roman" w:hAnsi="Times New Roman" w:cs="Times New Roman"/>
          <w:sz w:val="24"/>
          <w:szCs w:val="24"/>
        </w:rPr>
        <w:t>t</w:t>
      </w:r>
      <w:r w:rsidR="00C268BD">
        <w:rPr>
          <w:rFonts w:ascii="Times New Roman" w:hAnsi="Times New Roman" w:cs="Times New Roman"/>
          <w:sz w:val="24"/>
          <w:szCs w:val="24"/>
        </w:rPr>
        <w:t>ies for the festi</w:t>
      </w:r>
      <w:r w:rsidR="0053747C">
        <w:rPr>
          <w:rFonts w:ascii="Times New Roman" w:hAnsi="Times New Roman" w:cs="Times New Roman"/>
          <w:sz w:val="24"/>
          <w:szCs w:val="24"/>
        </w:rPr>
        <w:t>v</w:t>
      </w:r>
      <w:r w:rsidR="00C268BD">
        <w:rPr>
          <w:rFonts w:ascii="Times New Roman" w:hAnsi="Times New Roman" w:cs="Times New Roman"/>
          <w:sz w:val="24"/>
          <w:szCs w:val="24"/>
        </w:rPr>
        <w:t xml:space="preserve">al and Nova </w:t>
      </w:r>
      <w:r w:rsidR="0053747C">
        <w:rPr>
          <w:rFonts w:ascii="Times New Roman" w:hAnsi="Times New Roman" w:cs="Times New Roman"/>
          <w:sz w:val="24"/>
          <w:szCs w:val="24"/>
        </w:rPr>
        <w:t>scotia brewers. A PESTEL analysis is a framework or tool used by marketers to analyze and monitor the macro-environmental (external marketing environment) factors that have an impact on an organization. The result of which is used to identify threats and weaknesses which is used un a SWOT analysis. PESTEL stands for Political Economic Social Technological Legal. A marketing audit is th</w:t>
      </w:r>
      <w:r w:rsidR="003E7B53">
        <w:rPr>
          <w:rFonts w:ascii="Times New Roman" w:hAnsi="Times New Roman" w:cs="Times New Roman"/>
          <w:sz w:val="24"/>
          <w:szCs w:val="24"/>
        </w:rPr>
        <w:t>orou</w:t>
      </w:r>
      <w:r w:rsidR="0053747C">
        <w:rPr>
          <w:rFonts w:ascii="Times New Roman" w:hAnsi="Times New Roman" w:cs="Times New Roman"/>
          <w:sz w:val="24"/>
          <w:szCs w:val="24"/>
        </w:rPr>
        <w:t>gh review of your marketing plan, objectives, strategies, and the current activities being executed in your small business. The goal is to see what</w:t>
      </w:r>
      <w:r w:rsidR="003E7B53">
        <w:rPr>
          <w:rFonts w:ascii="Times New Roman" w:hAnsi="Times New Roman" w:cs="Times New Roman"/>
          <w:sz w:val="24"/>
          <w:szCs w:val="24"/>
        </w:rPr>
        <w:t xml:space="preserve">’s working and what isn’t so you can identify areas of improvement. </w:t>
      </w:r>
    </w:p>
    <w:p w14:paraId="0D9F00D8" w14:textId="0DE5041A" w:rsidR="00E676E1" w:rsidRPr="004C6E0B" w:rsidRDefault="00F83C3C" w:rsidP="00AE70C1">
      <w:pPr>
        <w:jc w:val="center"/>
        <w:rPr>
          <w:rFonts w:ascii="Times New Roman" w:hAnsi="Times New Roman" w:cs="Times New Roman"/>
          <w:sz w:val="28"/>
          <w:szCs w:val="28"/>
        </w:rPr>
      </w:pPr>
      <w:r w:rsidRPr="004C6E0B">
        <w:rPr>
          <w:rFonts w:ascii="Times New Roman" w:hAnsi="Times New Roman" w:cs="Times New Roman"/>
          <w:sz w:val="28"/>
          <w:szCs w:val="28"/>
        </w:rPr>
        <w:t>Macro-environment factors of PESTEL</w:t>
      </w:r>
      <w:r w:rsidR="003173ED" w:rsidRPr="004C6E0B">
        <w:rPr>
          <w:rFonts w:ascii="Times New Roman" w:hAnsi="Times New Roman" w:cs="Times New Roman"/>
          <w:sz w:val="28"/>
          <w:szCs w:val="28"/>
        </w:rPr>
        <w:t xml:space="preserve"> in terms of Nova Scotia Craft Beer Market</w:t>
      </w:r>
      <w:r w:rsidR="00E676E1" w:rsidRPr="004C6E0B">
        <w:rPr>
          <w:rFonts w:ascii="Times New Roman" w:hAnsi="Times New Roman" w:cs="Times New Roman"/>
          <w:sz w:val="28"/>
          <w:szCs w:val="28"/>
        </w:rPr>
        <w:tab/>
      </w:r>
    </w:p>
    <w:p w14:paraId="31CFFD80" w14:textId="27C490BD" w:rsidR="004C6E0B" w:rsidRDefault="00F83C3C" w:rsidP="00F83C3C">
      <w:pPr>
        <w:rPr>
          <w:rFonts w:ascii="Times New Roman" w:hAnsi="Times New Roman" w:cs="Times New Roman"/>
          <w:sz w:val="24"/>
          <w:szCs w:val="24"/>
        </w:rPr>
      </w:pPr>
      <w:r>
        <w:rPr>
          <w:rFonts w:ascii="Times New Roman" w:hAnsi="Times New Roman" w:cs="Times New Roman"/>
          <w:sz w:val="24"/>
          <w:szCs w:val="24"/>
        </w:rPr>
        <w:tab/>
        <w:t xml:space="preserve">There are several macro-environmental factors affecting </w:t>
      </w:r>
      <w:r w:rsidR="00020EFE">
        <w:rPr>
          <w:rFonts w:ascii="Times New Roman" w:hAnsi="Times New Roman" w:cs="Times New Roman"/>
          <w:sz w:val="24"/>
          <w:szCs w:val="24"/>
        </w:rPr>
        <w:t xml:space="preserve">PESTEL </w:t>
      </w:r>
      <w:r>
        <w:rPr>
          <w:rFonts w:ascii="Times New Roman" w:hAnsi="Times New Roman" w:cs="Times New Roman"/>
          <w:sz w:val="24"/>
          <w:szCs w:val="24"/>
        </w:rPr>
        <w:t>and they include; political factors, economic fac</w:t>
      </w:r>
      <w:r w:rsidR="00AD1AB2">
        <w:rPr>
          <w:rFonts w:ascii="Times New Roman" w:hAnsi="Times New Roman" w:cs="Times New Roman"/>
          <w:sz w:val="24"/>
          <w:szCs w:val="24"/>
        </w:rPr>
        <w:t xml:space="preserve">tors, social factors, technological factors, and legal factors. We will look at each </w:t>
      </w:r>
      <w:r w:rsidR="00020EFE">
        <w:rPr>
          <w:rFonts w:ascii="Times New Roman" w:hAnsi="Times New Roman" w:cs="Times New Roman"/>
          <w:sz w:val="24"/>
          <w:szCs w:val="24"/>
        </w:rPr>
        <w:t>factor</w:t>
      </w:r>
      <w:r w:rsidR="00AD1AB2">
        <w:rPr>
          <w:rFonts w:ascii="Times New Roman" w:hAnsi="Times New Roman" w:cs="Times New Roman"/>
          <w:sz w:val="24"/>
          <w:szCs w:val="24"/>
        </w:rPr>
        <w:t xml:space="preserve"> in turn</w:t>
      </w:r>
      <w:r w:rsidR="004C6E0B">
        <w:rPr>
          <w:rFonts w:ascii="Times New Roman" w:hAnsi="Times New Roman" w:cs="Times New Roman"/>
          <w:sz w:val="24"/>
          <w:szCs w:val="24"/>
        </w:rPr>
        <w:t>;</w:t>
      </w:r>
      <w:sdt>
        <w:sdtPr>
          <w:rPr>
            <w:rFonts w:ascii="Times New Roman" w:hAnsi="Times New Roman" w:cs="Times New Roman"/>
            <w:sz w:val="24"/>
            <w:szCs w:val="24"/>
          </w:rPr>
          <w:id w:val="-418633373"/>
          <w:citation/>
        </w:sdtPr>
        <w:sdtEndPr/>
        <w:sdtContent>
          <w:r w:rsidR="00847C8E">
            <w:rPr>
              <w:rFonts w:ascii="Times New Roman" w:hAnsi="Times New Roman" w:cs="Times New Roman"/>
              <w:sz w:val="24"/>
              <w:szCs w:val="24"/>
            </w:rPr>
            <w:fldChar w:fldCharType="begin"/>
          </w:r>
          <w:r w:rsidR="00847C8E">
            <w:rPr>
              <w:rFonts w:ascii="Times New Roman" w:hAnsi="Times New Roman" w:cs="Times New Roman"/>
              <w:sz w:val="24"/>
              <w:szCs w:val="24"/>
            </w:rPr>
            <w:instrText xml:space="preserve"> CITATION EMM17 \l 1033 </w:instrText>
          </w:r>
          <w:r w:rsidR="00847C8E">
            <w:rPr>
              <w:rFonts w:ascii="Times New Roman" w:hAnsi="Times New Roman" w:cs="Times New Roman"/>
              <w:sz w:val="24"/>
              <w:szCs w:val="24"/>
            </w:rPr>
            <w:fldChar w:fldCharType="separate"/>
          </w:r>
          <w:r w:rsidR="00847C8E">
            <w:rPr>
              <w:rFonts w:ascii="Times New Roman" w:hAnsi="Times New Roman" w:cs="Times New Roman"/>
              <w:noProof/>
              <w:sz w:val="24"/>
              <w:szCs w:val="24"/>
            </w:rPr>
            <w:t xml:space="preserve"> </w:t>
          </w:r>
          <w:r w:rsidR="00847C8E" w:rsidRPr="00847C8E">
            <w:rPr>
              <w:rFonts w:ascii="Times New Roman" w:hAnsi="Times New Roman" w:cs="Times New Roman"/>
              <w:noProof/>
              <w:sz w:val="24"/>
              <w:szCs w:val="24"/>
            </w:rPr>
            <w:t>(EM Muggah, 2017)</w:t>
          </w:r>
          <w:r w:rsidR="00847C8E">
            <w:rPr>
              <w:rFonts w:ascii="Times New Roman" w:hAnsi="Times New Roman" w:cs="Times New Roman"/>
              <w:sz w:val="24"/>
              <w:szCs w:val="24"/>
            </w:rPr>
            <w:fldChar w:fldCharType="end"/>
          </w:r>
        </w:sdtContent>
      </w:sdt>
    </w:p>
    <w:p w14:paraId="581E8C53" w14:textId="63B92C37" w:rsidR="004C6E0B" w:rsidRDefault="004C6E0B" w:rsidP="004C6E0B">
      <w:pPr>
        <w:jc w:val="center"/>
        <w:rPr>
          <w:rFonts w:ascii="Times New Roman" w:hAnsi="Times New Roman" w:cs="Times New Roman"/>
          <w:sz w:val="24"/>
          <w:szCs w:val="24"/>
        </w:rPr>
      </w:pPr>
      <w:r>
        <w:rPr>
          <w:rFonts w:ascii="Times New Roman" w:hAnsi="Times New Roman" w:cs="Times New Roman"/>
          <w:sz w:val="24"/>
          <w:szCs w:val="24"/>
        </w:rPr>
        <w:t>Political Factors</w:t>
      </w:r>
    </w:p>
    <w:p w14:paraId="3DD4F0F0" w14:textId="6C876CA3" w:rsidR="004C6E0B" w:rsidRDefault="00AD1AB2" w:rsidP="004C6E0B">
      <w:pPr>
        <w:ind w:firstLine="720"/>
        <w:rPr>
          <w:rFonts w:ascii="Times New Roman" w:hAnsi="Times New Roman" w:cs="Times New Roman"/>
          <w:sz w:val="24"/>
          <w:szCs w:val="24"/>
        </w:rPr>
      </w:pPr>
      <w:r>
        <w:rPr>
          <w:rFonts w:ascii="Times New Roman" w:hAnsi="Times New Roman" w:cs="Times New Roman"/>
          <w:sz w:val="24"/>
          <w:szCs w:val="24"/>
        </w:rPr>
        <w:t>Political factors which have a significant impact on how</w:t>
      </w:r>
      <w:r w:rsidR="008F6775">
        <w:rPr>
          <w:rFonts w:ascii="Times New Roman" w:hAnsi="Times New Roman" w:cs="Times New Roman"/>
          <w:sz w:val="24"/>
          <w:szCs w:val="24"/>
        </w:rPr>
        <w:t xml:space="preserve"> an organization does business and also how profitable they are. Factors include economic growth, interest rates, exchange rates, inflation, disposable income of consumers and businesses and so on.</w:t>
      </w:r>
      <w:r w:rsidR="00353EED">
        <w:rPr>
          <w:rFonts w:ascii="Times New Roman" w:hAnsi="Times New Roman" w:cs="Times New Roman"/>
          <w:sz w:val="24"/>
          <w:szCs w:val="24"/>
        </w:rPr>
        <w:t xml:space="preserve"> These factors can be further broken down into macro-</w:t>
      </w:r>
      <w:r w:rsidR="004C6E0B">
        <w:rPr>
          <w:rFonts w:ascii="Times New Roman" w:hAnsi="Times New Roman" w:cs="Times New Roman"/>
          <w:sz w:val="24"/>
          <w:szCs w:val="24"/>
        </w:rPr>
        <w:t>economic</w:t>
      </w:r>
      <w:r w:rsidR="00353EED">
        <w:rPr>
          <w:rFonts w:ascii="Times New Roman" w:hAnsi="Times New Roman" w:cs="Times New Roman"/>
          <w:sz w:val="24"/>
          <w:szCs w:val="24"/>
        </w:rPr>
        <w:t xml:space="preserve"> and micro</w:t>
      </w:r>
      <w:r w:rsidR="004C6E0B">
        <w:rPr>
          <w:rFonts w:ascii="Times New Roman" w:hAnsi="Times New Roman" w:cs="Times New Roman"/>
          <w:sz w:val="24"/>
          <w:szCs w:val="24"/>
        </w:rPr>
        <w:t>-economic</w:t>
      </w:r>
      <w:r w:rsidR="00353EED">
        <w:rPr>
          <w:rFonts w:ascii="Times New Roman" w:hAnsi="Times New Roman" w:cs="Times New Roman"/>
          <w:sz w:val="24"/>
          <w:szCs w:val="24"/>
        </w:rPr>
        <w:t xml:space="preserve"> factors. Macro-economic factors are all about the way people spen</w:t>
      </w:r>
      <w:r w:rsidR="00020EFE">
        <w:rPr>
          <w:rFonts w:ascii="Times New Roman" w:hAnsi="Times New Roman" w:cs="Times New Roman"/>
          <w:sz w:val="24"/>
          <w:szCs w:val="24"/>
        </w:rPr>
        <w:t>d</w:t>
      </w:r>
      <w:r w:rsidR="00353EED">
        <w:rPr>
          <w:rFonts w:ascii="Times New Roman" w:hAnsi="Times New Roman" w:cs="Times New Roman"/>
          <w:sz w:val="24"/>
          <w:szCs w:val="24"/>
        </w:rPr>
        <w:t xml:space="preserve"> their incom</w:t>
      </w:r>
      <w:r w:rsidR="004C6E0B">
        <w:rPr>
          <w:rFonts w:ascii="Times New Roman" w:hAnsi="Times New Roman" w:cs="Times New Roman"/>
          <w:sz w:val="24"/>
          <w:szCs w:val="24"/>
        </w:rPr>
        <w:t>e</w:t>
      </w:r>
      <w:r w:rsidR="00353EED">
        <w:rPr>
          <w:rFonts w:ascii="Times New Roman" w:hAnsi="Times New Roman" w:cs="Times New Roman"/>
          <w:sz w:val="24"/>
          <w:szCs w:val="24"/>
        </w:rPr>
        <w:t xml:space="preserve">. </w:t>
      </w:r>
      <w:r w:rsidR="004C6E0B">
        <w:rPr>
          <w:rFonts w:ascii="Times New Roman" w:hAnsi="Times New Roman" w:cs="Times New Roman"/>
          <w:sz w:val="24"/>
          <w:szCs w:val="24"/>
        </w:rPr>
        <w:t xml:space="preserve">In the Nova Scotia, </w:t>
      </w:r>
      <w:r w:rsidR="00E83FB3">
        <w:rPr>
          <w:rFonts w:ascii="Times New Roman" w:hAnsi="Times New Roman" w:cs="Times New Roman"/>
          <w:sz w:val="24"/>
          <w:szCs w:val="24"/>
        </w:rPr>
        <w:t>the breweries are at a disadvantage in their own market. The association president says that N.S craft brewers are taxed unfairly.</w:t>
      </w:r>
      <w:r w:rsidR="004F43A8">
        <w:rPr>
          <w:rFonts w:ascii="Times New Roman" w:hAnsi="Times New Roman" w:cs="Times New Roman"/>
          <w:sz w:val="24"/>
          <w:szCs w:val="24"/>
        </w:rPr>
        <w:t xml:space="preserve"> While prohibition-era rules and heavy taxes are easing up, the rules for craft</w:t>
      </w:r>
      <w:r w:rsidR="00620B06">
        <w:rPr>
          <w:rFonts w:ascii="Times New Roman" w:hAnsi="Times New Roman" w:cs="Times New Roman"/>
          <w:sz w:val="24"/>
          <w:szCs w:val="24"/>
        </w:rPr>
        <w:t xml:space="preserve"> beer brewers in Nova Scotia are still not perfect as brewers here face taxes other maritime brewers don’t hence it greatly affect their business because it has a price impact, which is a factor for certain bars making their decision on what to buy</w:t>
      </w:r>
      <w:r w:rsidR="00505156">
        <w:rPr>
          <w:rFonts w:ascii="Times New Roman" w:hAnsi="Times New Roman" w:cs="Times New Roman"/>
          <w:sz w:val="24"/>
          <w:szCs w:val="24"/>
        </w:rPr>
        <w:t>.</w:t>
      </w:r>
      <w:sdt>
        <w:sdtPr>
          <w:rPr>
            <w:rFonts w:ascii="Times New Roman" w:hAnsi="Times New Roman" w:cs="Times New Roman"/>
            <w:sz w:val="24"/>
            <w:szCs w:val="24"/>
          </w:rPr>
          <w:id w:val="-176654921"/>
          <w:citation/>
        </w:sdtPr>
        <w:sdtEndPr/>
        <w:sdtContent>
          <w:r w:rsidR="006027E7">
            <w:rPr>
              <w:rFonts w:ascii="Times New Roman" w:hAnsi="Times New Roman" w:cs="Times New Roman"/>
              <w:sz w:val="24"/>
              <w:szCs w:val="24"/>
            </w:rPr>
            <w:fldChar w:fldCharType="begin"/>
          </w:r>
          <w:r w:rsidR="006027E7">
            <w:rPr>
              <w:rFonts w:ascii="Times New Roman" w:hAnsi="Times New Roman" w:cs="Times New Roman"/>
              <w:sz w:val="24"/>
              <w:szCs w:val="24"/>
            </w:rPr>
            <w:instrText xml:space="preserve"> CITATION Law18 \l 1033 </w:instrText>
          </w:r>
          <w:r w:rsidR="006027E7">
            <w:rPr>
              <w:rFonts w:ascii="Times New Roman" w:hAnsi="Times New Roman" w:cs="Times New Roman"/>
              <w:sz w:val="24"/>
              <w:szCs w:val="24"/>
            </w:rPr>
            <w:fldChar w:fldCharType="separate"/>
          </w:r>
          <w:r w:rsidR="006027E7">
            <w:rPr>
              <w:rFonts w:ascii="Times New Roman" w:hAnsi="Times New Roman" w:cs="Times New Roman"/>
              <w:noProof/>
              <w:sz w:val="24"/>
              <w:szCs w:val="24"/>
            </w:rPr>
            <w:t xml:space="preserve"> </w:t>
          </w:r>
          <w:r w:rsidR="006027E7" w:rsidRPr="006027E7">
            <w:rPr>
              <w:rFonts w:ascii="Times New Roman" w:hAnsi="Times New Roman" w:cs="Times New Roman"/>
              <w:noProof/>
              <w:sz w:val="24"/>
              <w:szCs w:val="24"/>
            </w:rPr>
            <w:t>(Powell, 2018)</w:t>
          </w:r>
          <w:r w:rsidR="006027E7">
            <w:rPr>
              <w:rFonts w:ascii="Times New Roman" w:hAnsi="Times New Roman" w:cs="Times New Roman"/>
              <w:sz w:val="24"/>
              <w:szCs w:val="24"/>
            </w:rPr>
            <w:fldChar w:fldCharType="end"/>
          </w:r>
        </w:sdtContent>
      </w:sdt>
    </w:p>
    <w:p w14:paraId="5FD8CEF8" w14:textId="0381AFB0" w:rsidR="00235F66" w:rsidRDefault="00235F66" w:rsidP="00235F66">
      <w:pPr>
        <w:ind w:firstLine="720"/>
        <w:jc w:val="center"/>
        <w:rPr>
          <w:rFonts w:ascii="Times New Roman" w:hAnsi="Times New Roman" w:cs="Times New Roman"/>
          <w:sz w:val="24"/>
          <w:szCs w:val="24"/>
        </w:rPr>
      </w:pPr>
      <w:r>
        <w:rPr>
          <w:rFonts w:ascii="Times New Roman" w:hAnsi="Times New Roman" w:cs="Times New Roman"/>
          <w:sz w:val="24"/>
          <w:szCs w:val="24"/>
        </w:rPr>
        <w:t>Social Factors</w:t>
      </w:r>
    </w:p>
    <w:p w14:paraId="6B4408FA" w14:textId="1DCE5243" w:rsidR="00235F66" w:rsidRDefault="00353EED" w:rsidP="004C6E0B">
      <w:pPr>
        <w:ind w:firstLine="720"/>
        <w:rPr>
          <w:rFonts w:ascii="Times New Roman" w:hAnsi="Times New Roman" w:cs="Times New Roman"/>
          <w:sz w:val="24"/>
          <w:szCs w:val="24"/>
        </w:rPr>
      </w:pPr>
      <w:r>
        <w:rPr>
          <w:rFonts w:ascii="Times New Roman" w:hAnsi="Times New Roman" w:cs="Times New Roman"/>
          <w:sz w:val="24"/>
          <w:szCs w:val="24"/>
        </w:rPr>
        <w:t>Social factors are also called socio-cultural factors, and they are the areas that involve the shared belief and attitudes of the population.</w:t>
      </w:r>
      <w:r w:rsidR="00020EFE">
        <w:rPr>
          <w:rFonts w:ascii="Times New Roman" w:hAnsi="Times New Roman" w:cs="Times New Roman"/>
          <w:sz w:val="24"/>
          <w:szCs w:val="24"/>
        </w:rPr>
        <w:t xml:space="preserve"> These factors include population growth, age distribution, health consciousness, career attitudes and so on.</w:t>
      </w:r>
      <w:r w:rsidR="00235F66">
        <w:rPr>
          <w:rFonts w:ascii="Times New Roman" w:hAnsi="Times New Roman" w:cs="Times New Roman"/>
          <w:sz w:val="24"/>
          <w:szCs w:val="24"/>
        </w:rPr>
        <w:t xml:space="preserve"> Nova Scotia’s thriving craft beer industry is creating jobs and vibrant scenes in many rural parts of the province and leads to a </w:t>
      </w:r>
      <w:r w:rsidR="00235F66">
        <w:rPr>
          <w:rFonts w:ascii="Times New Roman" w:hAnsi="Times New Roman" w:cs="Times New Roman"/>
          <w:sz w:val="24"/>
          <w:szCs w:val="24"/>
        </w:rPr>
        <w:lastRenderedPageBreak/>
        <w:t>very huge population increase around the market.</w:t>
      </w:r>
      <w:r w:rsidR="00852053">
        <w:rPr>
          <w:rFonts w:ascii="Times New Roman" w:hAnsi="Times New Roman" w:cs="Times New Roman"/>
          <w:sz w:val="24"/>
          <w:szCs w:val="24"/>
        </w:rPr>
        <w:t xml:space="preserve"> The business also attracts people from different socializations, culture and religion creating diversity around the area. It has also improved the lifestyle of the villagers around the market.</w:t>
      </w:r>
      <w:sdt>
        <w:sdtPr>
          <w:rPr>
            <w:rFonts w:ascii="Times New Roman" w:hAnsi="Times New Roman" w:cs="Times New Roman"/>
            <w:sz w:val="24"/>
            <w:szCs w:val="24"/>
          </w:rPr>
          <w:id w:val="-467661479"/>
          <w:citation/>
        </w:sdtPr>
        <w:sdtEndPr/>
        <w:sdtContent>
          <w:r w:rsidR="001A3C93">
            <w:rPr>
              <w:rFonts w:ascii="Times New Roman" w:hAnsi="Times New Roman" w:cs="Times New Roman"/>
              <w:sz w:val="24"/>
              <w:szCs w:val="24"/>
            </w:rPr>
            <w:fldChar w:fldCharType="begin"/>
          </w:r>
          <w:r w:rsidR="001A3C93">
            <w:rPr>
              <w:rFonts w:ascii="Times New Roman" w:hAnsi="Times New Roman" w:cs="Times New Roman"/>
              <w:sz w:val="24"/>
              <w:szCs w:val="24"/>
            </w:rPr>
            <w:instrText xml:space="preserve"> CITATION thend \l 1033 </w:instrText>
          </w:r>
          <w:r w:rsidR="001A3C93">
            <w:rPr>
              <w:rFonts w:ascii="Times New Roman" w:hAnsi="Times New Roman" w:cs="Times New Roman"/>
              <w:sz w:val="24"/>
              <w:szCs w:val="24"/>
            </w:rPr>
            <w:fldChar w:fldCharType="separate"/>
          </w:r>
          <w:r w:rsidR="001A3C93">
            <w:rPr>
              <w:rFonts w:ascii="Times New Roman" w:hAnsi="Times New Roman" w:cs="Times New Roman"/>
              <w:noProof/>
              <w:sz w:val="24"/>
              <w:szCs w:val="24"/>
            </w:rPr>
            <w:t xml:space="preserve"> </w:t>
          </w:r>
          <w:r w:rsidR="001A3C93" w:rsidRPr="001A3C93">
            <w:rPr>
              <w:rFonts w:ascii="Times New Roman" w:hAnsi="Times New Roman" w:cs="Times New Roman"/>
              <w:noProof/>
              <w:sz w:val="24"/>
              <w:szCs w:val="24"/>
            </w:rPr>
            <w:t>(the new ctv news, n.d)</w:t>
          </w:r>
          <w:r w:rsidR="001A3C93">
            <w:rPr>
              <w:rFonts w:ascii="Times New Roman" w:hAnsi="Times New Roman" w:cs="Times New Roman"/>
              <w:sz w:val="24"/>
              <w:szCs w:val="24"/>
            </w:rPr>
            <w:fldChar w:fldCharType="end"/>
          </w:r>
        </w:sdtContent>
      </w:sdt>
      <w:r w:rsidR="00020EFE">
        <w:rPr>
          <w:rFonts w:ascii="Times New Roman" w:hAnsi="Times New Roman" w:cs="Times New Roman"/>
          <w:sz w:val="24"/>
          <w:szCs w:val="24"/>
        </w:rPr>
        <w:t xml:space="preserve"> </w:t>
      </w:r>
    </w:p>
    <w:p w14:paraId="03690163" w14:textId="77777777" w:rsidR="00AF298E" w:rsidRDefault="00020EFE" w:rsidP="00BF6103">
      <w:pPr>
        <w:ind w:firstLine="720"/>
        <w:jc w:val="center"/>
        <w:rPr>
          <w:rFonts w:ascii="Times New Roman" w:hAnsi="Times New Roman" w:cs="Times New Roman"/>
          <w:sz w:val="24"/>
          <w:szCs w:val="24"/>
        </w:rPr>
      </w:pPr>
      <w:r>
        <w:rPr>
          <w:rFonts w:ascii="Times New Roman" w:hAnsi="Times New Roman" w:cs="Times New Roman"/>
          <w:sz w:val="24"/>
          <w:szCs w:val="24"/>
        </w:rPr>
        <w:t>Technological factors</w:t>
      </w:r>
    </w:p>
    <w:p w14:paraId="4DBA3BBF" w14:textId="7064B5FB" w:rsidR="00BF6103" w:rsidRDefault="00AF298E" w:rsidP="00BF6103">
      <w:pPr>
        <w:ind w:firstLine="720"/>
        <w:rPr>
          <w:rFonts w:ascii="Times New Roman" w:hAnsi="Times New Roman" w:cs="Times New Roman"/>
          <w:sz w:val="24"/>
          <w:szCs w:val="24"/>
        </w:rPr>
      </w:pPr>
      <w:r>
        <w:rPr>
          <w:rFonts w:ascii="Times New Roman" w:hAnsi="Times New Roman" w:cs="Times New Roman"/>
          <w:sz w:val="24"/>
          <w:szCs w:val="24"/>
        </w:rPr>
        <w:t>Technological factors</w:t>
      </w:r>
      <w:r w:rsidR="00020EFE">
        <w:rPr>
          <w:rFonts w:ascii="Times New Roman" w:hAnsi="Times New Roman" w:cs="Times New Roman"/>
          <w:sz w:val="24"/>
          <w:szCs w:val="24"/>
        </w:rPr>
        <w:t xml:space="preserve"> affect marketing and the management thereof in three distinct ways; new ways of producing goods and services, new ways of distributing goods and serves and new ways of communicating with target markets</w:t>
      </w:r>
      <w:r w:rsidR="00070311">
        <w:rPr>
          <w:rFonts w:ascii="Times New Roman" w:hAnsi="Times New Roman" w:cs="Times New Roman"/>
          <w:sz w:val="24"/>
          <w:szCs w:val="24"/>
        </w:rPr>
        <w:t>.</w:t>
      </w:r>
      <w:r>
        <w:rPr>
          <w:rFonts w:ascii="Times New Roman" w:hAnsi="Times New Roman" w:cs="Times New Roman"/>
          <w:sz w:val="24"/>
          <w:szCs w:val="24"/>
        </w:rPr>
        <w:t xml:space="preserve"> The Nova Scotia has adapted new technological ways</w:t>
      </w:r>
      <w:r w:rsidR="0062388B">
        <w:rPr>
          <w:rFonts w:ascii="Times New Roman" w:hAnsi="Times New Roman" w:cs="Times New Roman"/>
          <w:sz w:val="24"/>
          <w:szCs w:val="24"/>
        </w:rPr>
        <w:t xml:space="preserve"> where they have equipment for production to make production easier and also increase it. They have manufacturing technology and they have continued to make new innovations. </w:t>
      </w:r>
      <w:r w:rsidR="00B87B7F">
        <w:rPr>
          <w:rFonts w:ascii="Times New Roman" w:hAnsi="Times New Roman" w:cs="Times New Roman"/>
          <w:sz w:val="24"/>
          <w:szCs w:val="24"/>
        </w:rPr>
        <w:t>This has made them one of the largest breweries in the world making the best beers.</w:t>
      </w:r>
    </w:p>
    <w:p w14:paraId="1CEA9B43" w14:textId="6A637341" w:rsidR="00BF6103" w:rsidRDefault="00705F51" w:rsidP="00BF6103">
      <w:pPr>
        <w:ind w:firstLine="720"/>
        <w:jc w:val="center"/>
        <w:rPr>
          <w:rFonts w:ascii="Times New Roman" w:hAnsi="Times New Roman" w:cs="Times New Roman"/>
          <w:sz w:val="24"/>
          <w:szCs w:val="24"/>
        </w:rPr>
      </w:pPr>
      <w:r>
        <w:rPr>
          <w:rFonts w:ascii="Times New Roman" w:hAnsi="Times New Roman" w:cs="Times New Roman"/>
          <w:sz w:val="24"/>
          <w:szCs w:val="24"/>
        </w:rPr>
        <w:t>Environmental factors</w:t>
      </w:r>
    </w:p>
    <w:p w14:paraId="23BC2AEC" w14:textId="4795B592" w:rsidR="00B87B7F" w:rsidRDefault="00BF6103" w:rsidP="00BF6103">
      <w:pPr>
        <w:ind w:firstLine="720"/>
        <w:rPr>
          <w:rFonts w:ascii="Times New Roman" w:hAnsi="Times New Roman" w:cs="Times New Roman"/>
          <w:sz w:val="24"/>
          <w:szCs w:val="24"/>
        </w:rPr>
      </w:pPr>
      <w:r>
        <w:rPr>
          <w:rFonts w:ascii="Times New Roman" w:hAnsi="Times New Roman" w:cs="Times New Roman"/>
          <w:sz w:val="24"/>
          <w:szCs w:val="24"/>
        </w:rPr>
        <w:t xml:space="preserve">Environmental factors </w:t>
      </w:r>
      <w:r w:rsidR="00705F51">
        <w:rPr>
          <w:rFonts w:ascii="Times New Roman" w:hAnsi="Times New Roman" w:cs="Times New Roman"/>
          <w:sz w:val="24"/>
          <w:szCs w:val="24"/>
        </w:rPr>
        <w:t>have only really come to the forefront in the last fifteen years. They have become important due to the increasi</w:t>
      </w:r>
      <w:r w:rsidR="00E01B45">
        <w:rPr>
          <w:rFonts w:ascii="Times New Roman" w:hAnsi="Times New Roman" w:cs="Times New Roman"/>
          <w:sz w:val="24"/>
          <w:szCs w:val="24"/>
        </w:rPr>
        <w:t>ng scarcity of raw materials, pollution targets, doing business as an ethical and sustainable company, carbon footprint targets set by governments.</w:t>
      </w:r>
      <w:r w:rsidR="0077426F" w:rsidRPr="0077426F">
        <w:rPr>
          <w:rFonts w:ascii="Times New Roman" w:hAnsi="Times New Roman" w:cs="Times New Roman"/>
          <w:sz w:val="24"/>
          <w:szCs w:val="24"/>
        </w:rPr>
        <w:t xml:space="preserve"> </w:t>
      </w:r>
      <w:r w:rsidR="0077426F">
        <w:rPr>
          <w:rFonts w:ascii="Times New Roman" w:hAnsi="Times New Roman" w:cs="Times New Roman"/>
          <w:sz w:val="24"/>
          <w:szCs w:val="24"/>
        </w:rPr>
        <w:t xml:space="preserve">The success of the industry as stated by Titus has to do with the environment. That’s where the NSLC has been really good in that they go out of their way to create market and distribution and opportunity for Nova Scotia craft beer. There’s a bit of an incubation here, the ability for people to become viable and move forward. You have to provide an opportunity of these breweries to get off the ground and become viable, otherwise, it’s a death of the industry.  </w:t>
      </w:r>
    </w:p>
    <w:p w14:paraId="195F87B2" w14:textId="00E5733C" w:rsidR="00B87B7F" w:rsidRDefault="00B87B7F" w:rsidP="00B87B7F">
      <w:pPr>
        <w:ind w:firstLine="720"/>
        <w:jc w:val="center"/>
        <w:rPr>
          <w:rFonts w:ascii="Times New Roman" w:hAnsi="Times New Roman" w:cs="Times New Roman"/>
          <w:sz w:val="24"/>
          <w:szCs w:val="24"/>
        </w:rPr>
      </w:pPr>
      <w:r>
        <w:rPr>
          <w:rFonts w:ascii="Times New Roman" w:hAnsi="Times New Roman" w:cs="Times New Roman"/>
          <w:sz w:val="24"/>
          <w:szCs w:val="24"/>
        </w:rPr>
        <w:t>Legal factors</w:t>
      </w:r>
    </w:p>
    <w:p w14:paraId="3EE51AB4" w14:textId="6B052C41" w:rsidR="001B3BA5" w:rsidRDefault="0057570C" w:rsidP="0077426F">
      <w:pPr>
        <w:ind w:firstLine="720"/>
        <w:rPr>
          <w:rFonts w:ascii="Times New Roman" w:hAnsi="Times New Roman" w:cs="Times New Roman"/>
          <w:sz w:val="24"/>
          <w:szCs w:val="24"/>
        </w:rPr>
      </w:pPr>
      <w:r>
        <w:rPr>
          <w:rFonts w:ascii="Times New Roman" w:hAnsi="Times New Roman" w:cs="Times New Roman"/>
          <w:sz w:val="24"/>
          <w:szCs w:val="24"/>
        </w:rPr>
        <w:t xml:space="preserve"> Legal factors</w:t>
      </w:r>
      <w:r w:rsidR="00B87B7F">
        <w:rPr>
          <w:rFonts w:ascii="Times New Roman" w:hAnsi="Times New Roman" w:cs="Times New Roman"/>
          <w:sz w:val="24"/>
          <w:szCs w:val="24"/>
        </w:rPr>
        <w:t xml:space="preserve"> </w:t>
      </w:r>
      <w:r w:rsidR="00CB1180">
        <w:rPr>
          <w:rFonts w:ascii="Times New Roman" w:hAnsi="Times New Roman" w:cs="Times New Roman"/>
          <w:sz w:val="24"/>
          <w:szCs w:val="24"/>
        </w:rPr>
        <w:t>refer</w:t>
      </w:r>
      <w:r w:rsidR="00B87B7F">
        <w:rPr>
          <w:rFonts w:ascii="Times New Roman" w:hAnsi="Times New Roman" w:cs="Times New Roman"/>
          <w:sz w:val="24"/>
          <w:szCs w:val="24"/>
        </w:rPr>
        <w:t xml:space="preserve"> to the laws made by the government that the company has to follow in order to continue their operations.</w:t>
      </w:r>
      <w:r w:rsidR="00EB5165">
        <w:rPr>
          <w:rFonts w:ascii="Times New Roman" w:hAnsi="Times New Roman" w:cs="Times New Roman"/>
          <w:sz w:val="24"/>
          <w:szCs w:val="24"/>
        </w:rPr>
        <w:t xml:space="preserve"> They</w:t>
      </w:r>
      <w:r>
        <w:rPr>
          <w:rFonts w:ascii="Times New Roman" w:hAnsi="Times New Roman" w:cs="Times New Roman"/>
          <w:sz w:val="24"/>
          <w:szCs w:val="24"/>
        </w:rPr>
        <w:t xml:space="preserve"> include health and safety, equal opportunities, advertising standards, consumer rights and laws, product labeling and product safety. If an organization trades globally this becomes a very tricky are</w:t>
      </w:r>
      <w:r w:rsidR="008F6D66">
        <w:rPr>
          <w:rFonts w:ascii="Times New Roman" w:hAnsi="Times New Roman" w:cs="Times New Roman"/>
          <w:sz w:val="24"/>
          <w:szCs w:val="24"/>
        </w:rPr>
        <w:t>a</w:t>
      </w:r>
      <w:r>
        <w:rPr>
          <w:rFonts w:ascii="Times New Roman" w:hAnsi="Times New Roman" w:cs="Times New Roman"/>
          <w:sz w:val="24"/>
          <w:szCs w:val="24"/>
        </w:rPr>
        <w:t>s to get right as each country has its own set of rules and regulations.</w:t>
      </w:r>
      <w:r w:rsidR="00CB1180">
        <w:rPr>
          <w:rFonts w:ascii="Times New Roman" w:hAnsi="Times New Roman" w:cs="Times New Roman"/>
          <w:sz w:val="24"/>
          <w:szCs w:val="24"/>
        </w:rPr>
        <w:t xml:space="preserve"> The Nova Scotia has a policy statement </w:t>
      </w:r>
      <w:r w:rsidR="001B7B2D">
        <w:rPr>
          <w:rFonts w:ascii="Times New Roman" w:hAnsi="Times New Roman" w:cs="Times New Roman"/>
          <w:sz w:val="24"/>
          <w:szCs w:val="24"/>
        </w:rPr>
        <w:t>with guidelines for the issuance of permits and ongoing operation of manufacturers of beverage alcohol in the province. They also have permit issuance requirements where the manufacturers may be allow</w:t>
      </w:r>
      <w:r w:rsidR="00686A7F">
        <w:rPr>
          <w:rFonts w:ascii="Times New Roman" w:hAnsi="Times New Roman" w:cs="Times New Roman"/>
          <w:sz w:val="24"/>
          <w:szCs w:val="24"/>
        </w:rPr>
        <w:t>e</w:t>
      </w:r>
      <w:r w:rsidR="001B7B2D">
        <w:rPr>
          <w:rFonts w:ascii="Times New Roman" w:hAnsi="Times New Roman" w:cs="Times New Roman"/>
          <w:sz w:val="24"/>
          <w:szCs w:val="24"/>
        </w:rPr>
        <w:t>d to operate in the Province upon receipt of NSLC operations.</w:t>
      </w:r>
      <w:r w:rsidR="00686A7F">
        <w:rPr>
          <w:rFonts w:ascii="Times New Roman" w:hAnsi="Times New Roman" w:cs="Times New Roman"/>
          <w:sz w:val="24"/>
          <w:szCs w:val="24"/>
        </w:rPr>
        <w:t xml:space="preserve"> All alcoholic products are properly and accurately measured as to alcohol content before being sold. Production records for this parameter must be maintained by the manufacturer and are subject to inspection by the NSLC from time to time.</w:t>
      </w:r>
      <w:sdt>
        <w:sdtPr>
          <w:rPr>
            <w:rFonts w:ascii="Times New Roman" w:hAnsi="Times New Roman" w:cs="Times New Roman"/>
            <w:sz w:val="24"/>
            <w:szCs w:val="24"/>
          </w:rPr>
          <w:id w:val="1326474054"/>
          <w:citation/>
        </w:sdtPr>
        <w:sdtEndPr/>
        <w:sdtContent>
          <w:r w:rsidR="0077426F">
            <w:rPr>
              <w:rFonts w:ascii="Times New Roman" w:hAnsi="Times New Roman" w:cs="Times New Roman"/>
              <w:sz w:val="24"/>
              <w:szCs w:val="24"/>
            </w:rPr>
            <w:fldChar w:fldCharType="begin"/>
          </w:r>
          <w:r w:rsidR="0077426F">
            <w:rPr>
              <w:rFonts w:ascii="Times New Roman" w:hAnsi="Times New Roman" w:cs="Times New Roman"/>
              <w:sz w:val="24"/>
              <w:szCs w:val="24"/>
            </w:rPr>
            <w:instrText xml:space="preserve"> CITATION MSt18 \l 1033 </w:instrText>
          </w:r>
          <w:r w:rsidR="0077426F">
            <w:rPr>
              <w:rFonts w:ascii="Times New Roman" w:hAnsi="Times New Roman" w:cs="Times New Roman"/>
              <w:sz w:val="24"/>
              <w:szCs w:val="24"/>
            </w:rPr>
            <w:fldChar w:fldCharType="separate"/>
          </w:r>
          <w:r w:rsidR="0077426F">
            <w:rPr>
              <w:rFonts w:ascii="Times New Roman" w:hAnsi="Times New Roman" w:cs="Times New Roman"/>
              <w:noProof/>
              <w:sz w:val="24"/>
              <w:szCs w:val="24"/>
            </w:rPr>
            <w:t xml:space="preserve"> </w:t>
          </w:r>
          <w:r w:rsidR="0077426F" w:rsidRPr="0077426F">
            <w:rPr>
              <w:rFonts w:ascii="Times New Roman" w:hAnsi="Times New Roman" w:cs="Times New Roman"/>
              <w:noProof/>
              <w:sz w:val="24"/>
              <w:szCs w:val="24"/>
            </w:rPr>
            <w:t>(M Strzelczyk, 2018)</w:t>
          </w:r>
          <w:r w:rsidR="0077426F">
            <w:rPr>
              <w:rFonts w:ascii="Times New Roman" w:hAnsi="Times New Roman" w:cs="Times New Roman"/>
              <w:sz w:val="24"/>
              <w:szCs w:val="24"/>
            </w:rPr>
            <w:fldChar w:fldCharType="end"/>
          </w:r>
        </w:sdtContent>
      </w:sdt>
    </w:p>
    <w:p w14:paraId="2CE0C188" w14:textId="77777777" w:rsidR="00CE094C" w:rsidRDefault="00CE094C" w:rsidP="00CE094C">
      <w:pPr>
        <w:jc w:val="center"/>
        <w:rPr>
          <w:rFonts w:ascii="Times New Roman" w:hAnsi="Times New Roman" w:cs="Times New Roman"/>
          <w:sz w:val="24"/>
          <w:szCs w:val="24"/>
        </w:rPr>
      </w:pPr>
    </w:p>
    <w:p w14:paraId="0D14BF31" w14:textId="77777777" w:rsidR="00CE094C" w:rsidRDefault="00CE094C" w:rsidP="00CE094C">
      <w:pPr>
        <w:jc w:val="center"/>
        <w:rPr>
          <w:rFonts w:ascii="Times New Roman" w:hAnsi="Times New Roman" w:cs="Times New Roman"/>
          <w:sz w:val="24"/>
          <w:szCs w:val="24"/>
        </w:rPr>
      </w:pPr>
    </w:p>
    <w:p w14:paraId="0023A46E" w14:textId="2BAD1D80" w:rsidR="00CE094C" w:rsidRPr="00847C8E" w:rsidRDefault="00CB3D28" w:rsidP="00CE094C">
      <w:pPr>
        <w:jc w:val="center"/>
        <w:rPr>
          <w:rFonts w:ascii="Times New Roman" w:hAnsi="Times New Roman" w:cs="Times New Roman"/>
          <w:sz w:val="28"/>
          <w:szCs w:val="28"/>
        </w:rPr>
      </w:pPr>
      <w:r w:rsidRPr="00847C8E">
        <w:rPr>
          <w:rFonts w:ascii="Times New Roman" w:hAnsi="Times New Roman" w:cs="Times New Roman"/>
          <w:sz w:val="28"/>
          <w:szCs w:val="28"/>
        </w:rPr>
        <w:t>Health of the craft beer industry in Nova Scotia today</w:t>
      </w:r>
    </w:p>
    <w:p w14:paraId="1FFCF67D" w14:textId="23077FEB" w:rsidR="005A38C2" w:rsidRDefault="0000364C" w:rsidP="00CB3D28">
      <w:pPr>
        <w:rPr>
          <w:rFonts w:ascii="Times New Roman" w:hAnsi="Times New Roman" w:cs="Times New Roman"/>
          <w:sz w:val="24"/>
          <w:szCs w:val="24"/>
        </w:rPr>
      </w:pPr>
      <w:r>
        <w:rPr>
          <w:rFonts w:ascii="Times New Roman" w:hAnsi="Times New Roman" w:cs="Times New Roman"/>
          <w:sz w:val="24"/>
          <w:szCs w:val="24"/>
        </w:rPr>
        <w:tab/>
      </w:r>
      <w:r w:rsidR="005A38C2">
        <w:rPr>
          <w:rFonts w:ascii="Times New Roman" w:hAnsi="Times New Roman" w:cs="Times New Roman"/>
          <w:sz w:val="24"/>
          <w:szCs w:val="24"/>
        </w:rPr>
        <w:t>Everyone is busy, they are making interesting beers and awards are won. There’s quite a bit of attention being drawn to the area. The company is able to attract the Canadian Brewing Awards and Conference las</w:t>
      </w:r>
      <w:r w:rsidR="007003F2">
        <w:rPr>
          <w:rFonts w:ascii="Times New Roman" w:hAnsi="Times New Roman" w:cs="Times New Roman"/>
          <w:sz w:val="24"/>
          <w:szCs w:val="24"/>
        </w:rPr>
        <w:t xml:space="preserve">t year, largely because people were saying there are some interesting things happening out on the East Coast. Between it and New Brunswick, </w:t>
      </w:r>
      <w:r w:rsidR="005E06CA">
        <w:rPr>
          <w:rFonts w:ascii="Times New Roman" w:hAnsi="Times New Roman" w:cs="Times New Roman"/>
          <w:sz w:val="24"/>
          <w:szCs w:val="24"/>
        </w:rPr>
        <w:t xml:space="preserve">they’ve </w:t>
      </w:r>
      <w:r w:rsidR="007003F2">
        <w:rPr>
          <w:rFonts w:ascii="Times New Roman" w:hAnsi="Times New Roman" w:cs="Times New Roman"/>
          <w:sz w:val="24"/>
          <w:szCs w:val="24"/>
        </w:rPr>
        <w:t>go</w:t>
      </w:r>
      <w:r w:rsidR="005E06CA">
        <w:rPr>
          <w:rFonts w:ascii="Times New Roman" w:hAnsi="Times New Roman" w:cs="Times New Roman"/>
          <w:sz w:val="24"/>
          <w:szCs w:val="24"/>
        </w:rPr>
        <w:t>t</w:t>
      </w:r>
      <w:r w:rsidR="007003F2">
        <w:rPr>
          <w:rFonts w:ascii="Times New Roman" w:hAnsi="Times New Roman" w:cs="Times New Roman"/>
          <w:sz w:val="24"/>
          <w:szCs w:val="24"/>
        </w:rPr>
        <w:t xml:space="preserve"> the highest </w:t>
      </w:r>
      <w:r w:rsidR="007003F2">
        <w:rPr>
          <w:rFonts w:ascii="Times New Roman" w:hAnsi="Times New Roman" w:cs="Times New Roman"/>
          <w:sz w:val="24"/>
          <w:szCs w:val="24"/>
        </w:rPr>
        <w:lastRenderedPageBreak/>
        <w:t>per cap</w:t>
      </w:r>
      <w:r w:rsidR="005E06CA">
        <w:rPr>
          <w:rFonts w:ascii="Times New Roman" w:hAnsi="Times New Roman" w:cs="Times New Roman"/>
          <w:sz w:val="24"/>
          <w:szCs w:val="24"/>
        </w:rPr>
        <w:t>ita</w:t>
      </w:r>
      <w:r w:rsidR="007003F2">
        <w:rPr>
          <w:rFonts w:ascii="Times New Roman" w:hAnsi="Times New Roman" w:cs="Times New Roman"/>
          <w:sz w:val="24"/>
          <w:szCs w:val="24"/>
        </w:rPr>
        <w:t xml:space="preserve"> number of craft breweries in Canada.</w:t>
      </w:r>
      <w:r w:rsidR="005E06CA">
        <w:rPr>
          <w:rFonts w:ascii="Times New Roman" w:hAnsi="Times New Roman" w:cs="Times New Roman"/>
          <w:sz w:val="24"/>
          <w:szCs w:val="24"/>
        </w:rPr>
        <w:t xml:space="preserve"> There are good times in the industry and there’s a lot of good being done throughout the province. You’ve just about as much chance of success in downtown Halifax as</w:t>
      </w:r>
      <w:r w:rsidR="000A6569">
        <w:rPr>
          <w:rFonts w:ascii="Times New Roman" w:hAnsi="Times New Roman" w:cs="Times New Roman"/>
          <w:sz w:val="24"/>
          <w:szCs w:val="24"/>
        </w:rPr>
        <w:t xml:space="preserve"> you</w:t>
      </w:r>
      <w:r w:rsidR="005E06CA">
        <w:rPr>
          <w:rFonts w:ascii="Times New Roman" w:hAnsi="Times New Roman" w:cs="Times New Roman"/>
          <w:sz w:val="24"/>
          <w:szCs w:val="24"/>
        </w:rPr>
        <w:t xml:space="preserve"> do in Cape Breton and down the South Shore. It’s not dependent to the resources, like wineries th</w:t>
      </w:r>
      <w:r w:rsidR="000A6569">
        <w:rPr>
          <w:rFonts w:ascii="Times New Roman" w:hAnsi="Times New Roman" w:cs="Times New Roman"/>
          <w:sz w:val="24"/>
          <w:szCs w:val="24"/>
        </w:rPr>
        <w:t>a</w:t>
      </w:r>
      <w:r w:rsidR="005E06CA">
        <w:rPr>
          <w:rFonts w:ascii="Times New Roman" w:hAnsi="Times New Roman" w:cs="Times New Roman"/>
          <w:sz w:val="24"/>
          <w:szCs w:val="24"/>
        </w:rPr>
        <w:t xml:space="preserve">t typically cluster around a region. With craft breweries, </w:t>
      </w:r>
      <w:r w:rsidR="000A6569">
        <w:rPr>
          <w:rFonts w:ascii="Times New Roman" w:hAnsi="Times New Roman" w:cs="Times New Roman"/>
          <w:sz w:val="24"/>
          <w:szCs w:val="24"/>
        </w:rPr>
        <w:t>you’re</w:t>
      </w:r>
      <w:r w:rsidR="005E06CA">
        <w:rPr>
          <w:rFonts w:ascii="Times New Roman" w:hAnsi="Times New Roman" w:cs="Times New Roman"/>
          <w:sz w:val="24"/>
          <w:szCs w:val="24"/>
        </w:rPr>
        <w:t xml:space="preserve"> able to pretty much set up shop anywhere.</w:t>
      </w:r>
    </w:p>
    <w:p w14:paraId="63DD0528" w14:textId="5C46331D" w:rsidR="000A6569" w:rsidRDefault="000A6569" w:rsidP="000A6569">
      <w:pPr>
        <w:jc w:val="center"/>
        <w:rPr>
          <w:rFonts w:ascii="Times New Roman" w:hAnsi="Times New Roman" w:cs="Times New Roman"/>
          <w:sz w:val="24"/>
          <w:szCs w:val="24"/>
        </w:rPr>
      </w:pPr>
      <w:r>
        <w:rPr>
          <w:rFonts w:ascii="Times New Roman" w:hAnsi="Times New Roman" w:cs="Times New Roman"/>
          <w:sz w:val="24"/>
          <w:szCs w:val="24"/>
        </w:rPr>
        <w:t>Conclusion</w:t>
      </w:r>
    </w:p>
    <w:p w14:paraId="0A19F78D" w14:textId="3277AC19" w:rsidR="000A6569" w:rsidRDefault="006B4CAA" w:rsidP="000A6569">
      <w:pPr>
        <w:rPr>
          <w:rFonts w:ascii="Times New Roman" w:hAnsi="Times New Roman" w:cs="Times New Roman"/>
          <w:sz w:val="24"/>
          <w:szCs w:val="24"/>
        </w:rPr>
      </w:pPr>
      <w:r>
        <w:rPr>
          <w:rFonts w:ascii="Times New Roman" w:hAnsi="Times New Roman" w:cs="Times New Roman"/>
          <w:sz w:val="24"/>
          <w:szCs w:val="24"/>
        </w:rPr>
        <w:t>In conclusion, the company</w:t>
      </w:r>
      <w:r w:rsidR="00CA512F">
        <w:rPr>
          <w:rFonts w:ascii="Times New Roman" w:hAnsi="Times New Roman" w:cs="Times New Roman"/>
          <w:sz w:val="24"/>
          <w:szCs w:val="24"/>
        </w:rPr>
        <w:t xml:space="preserve"> is working on a model where they see co-operation as the key to their success. There are currently 38 craft breweries in the province but like the product, the number is fluid and constantly changing as new licenses are issued. The level of co-oper</w:t>
      </w:r>
      <w:r w:rsidR="004B6787">
        <w:rPr>
          <w:rFonts w:ascii="Times New Roman" w:hAnsi="Times New Roman" w:cs="Times New Roman"/>
          <w:sz w:val="24"/>
          <w:szCs w:val="24"/>
        </w:rPr>
        <w:t>ation is amazing. They believe that co-operation means better beer for everyone.</w:t>
      </w:r>
    </w:p>
    <w:p w14:paraId="34121BBE" w14:textId="35BF07A3" w:rsidR="00D64772" w:rsidRDefault="00D64772" w:rsidP="000A6569">
      <w:pPr>
        <w:rPr>
          <w:rFonts w:ascii="Times New Roman" w:hAnsi="Times New Roman" w:cs="Times New Roman"/>
          <w:sz w:val="24"/>
          <w:szCs w:val="24"/>
        </w:rPr>
      </w:pPr>
    </w:p>
    <w:p w14:paraId="7C94DA38" w14:textId="758486A9" w:rsidR="00D64772" w:rsidRDefault="00D64772" w:rsidP="000A6569">
      <w:pPr>
        <w:rPr>
          <w:rFonts w:ascii="Times New Roman" w:hAnsi="Times New Roman" w:cs="Times New Roman"/>
          <w:sz w:val="24"/>
          <w:szCs w:val="24"/>
        </w:rPr>
      </w:pPr>
    </w:p>
    <w:p w14:paraId="782EE605" w14:textId="3A3B4BEC" w:rsidR="00D64772" w:rsidRDefault="00D64772" w:rsidP="000A6569">
      <w:pPr>
        <w:rPr>
          <w:rFonts w:ascii="Times New Roman" w:hAnsi="Times New Roman" w:cs="Times New Roman"/>
          <w:sz w:val="24"/>
          <w:szCs w:val="24"/>
        </w:rPr>
      </w:pPr>
    </w:p>
    <w:p w14:paraId="0FDC6B30" w14:textId="1608CABC" w:rsidR="00D64772" w:rsidRDefault="00D64772" w:rsidP="000A6569">
      <w:pPr>
        <w:rPr>
          <w:rFonts w:ascii="Times New Roman" w:hAnsi="Times New Roman" w:cs="Times New Roman"/>
          <w:sz w:val="24"/>
          <w:szCs w:val="24"/>
        </w:rPr>
      </w:pPr>
    </w:p>
    <w:p w14:paraId="6A564DE9" w14:textId="0BF7C5A7" w:rsidR="00D64772" w:rsidRDefault="00D64772" w:rsidP="000A6569">
      <w:pPr>
        <w:rPr>
          <w:rFonts w:ascii="Times New Roman" w:hAnsi="Times New Roman" w:cs="Times New Roman"/>
          <w:sz w:val="24"/>
          <w:szCs w:val="24"/>
        </w:rPr>
      </w:pPr>
    </w:p>
    <w:p w14:paraId="3B66619F" w14:textId="61BBF550" w:rsidR="00D64772" w:rsidRDefault="00D64772" w:rsidP="000A6569">
      <w:pPr>
        <w:rPr>
          <w:rFonts w:ascii="Times New Roman" w:hAnsi="Times New Roman" w:cs="Times New Roman"/>
          <w:sz w:val="24"/>
          <w:szCs w:val="24"/>
        </w:rPr>
      </w:pPr>
    </w:p>
    <w:p w14:paraId="02BEF521" w14:textId="72CE9826" w:rsidR="00D64772" w:rsidRDefault="00D64772" w:rsidP="000A6569">
      <w:pPr>
        <w:rPr>
          <w:rFonts w:ascii="Times New Roman" w:hAnsi="Times New Roman" w:cs="Times New Roman"/>
          <w:sz w:val="24"/>
          <w:szCs w:val="24"/>
        </w:rPr>
      </w:pPr>
    </w:p>
    <w:p w14:paraId="7AAFED9A" w14:textId="4A3B3132" w:rsidR="00D64772" w:rsidRDefault="00D64772" w:rsidP="000A6569">
      <w:pPr>
        <w:rPr>
          <w:rFonts w:ascii="Times New Roman" w:hAnsi="Times New Roman" w:cs="Times New Roman"/>
          <w:sz w:val="24"/>
          <w:szCs w:val="24"/>
        </w:rPr>
      </w:pPr>
    </w:p>
    <w:p w14:paraId="5BDB1591" w14:textId="7ED743AC" w:rsidR="00D64772" w:rsidRDefault="00D64772" w:rsidP="000A6569">
      <w:pPr>
        <w:rPr>
          <w:rFonts w:ascii="Times New Roman" w:hAnsi="Times New Roman" w:cs="Times New Roman"/>
          <w:sz w:val="24"/>
          <w:szCs w:val="24"/>
        </w:rPr>
      </w:pPr>
    </w:p>
    <w:p w14:paraId="234C222F" w14:textId="3AC832ED" w:rsidR="00D64772" w:rsidRDefault="00D64772" w:rsidP="000A6569">
      <w:pPr>
        <w:rPr>
          <w:rFonts w:ascii="Times New Roman" w:hAnsi="Times New Roman" w:cs="Times New Roman"/>
          <w:sz w:val="24"/>
          <w:szCs w:val="24"/>
        </w:rPr>
      </w:pPr>
    </w:p>
    <w:p w14:paraId="2D567D60" w14:textId="6A148618" w:rsidR="00D64772" w:rsidRDefault="00D64772" w:rsidP="000A6569">
      <w:pPr>
        <w:rPr>
          <w:rFonts w:ascii="Times New Roman" w:hAnsi="Times New Roman" w:cs="Times New Roman"/>
          <w:sz w:val="24"/>
          <w:szCs w:val="24"/>
        </w:rPr>
      </w:pPr>
    </w:p>
    <w:p w14:paraId="11321897" w14:textId="49E62236" w:rsidR="00D64772" w:rsidRDefault="00D64772" w:rsidP="000A6569">
      <w:pPr>
        <w:rPr>
          <w:rFonts w:ascii="Times New Roman" w:hAnsi="Times New Roman" w:cs="Times New Roman"/>
          <w:sz w:val="24"/>
          <w:szCs w:val="24"/>
        </w:rPr>
      </w:pPr>
    </w:p>
    <w:p w14:paraId="49D0ECC1" w14:textId="1C8616C6" w:rsidR="006027E7" w:rsidRDefault="00D64772" w:rsidP="009A52D1">
      <w:pPr>
        <w:jc w:val="center"/>
        <w:rPr>
          <w:rFonts w:ascii="Times New Roman" w:hAnsi="Times New Roman" w:cs="Times New Roman"/>
          <w:sz w:val="24"/>
          <w:szCs w:val="24"/>
        </w:rPr>
      </w:pPr>
      <w:r>
        <w:rPr>
          <w:rFonts w:ascii="Times New Roman" w:hAnsi="Times New Roman" w:cs="Times New Roman"/>
          <w:sz w:val="24"/>
          <w:szCs w:val="24"/>
        </w:rPr>
        <w:t>References</w:t>
      </w:r>
    </w:p>
    <w:p w14:paraId="095B00D9" w14:textId="57E701E7" w:rsidR="009A52D1" w:rsidRDefault="009A52D1" w:rsidP="00726F68">
      <w:pPr>
        <w:pStyle w:val="NoSpacing"/>
        <w:rPr>
          <w:rFonts w:ascii="Arial" w:hAnsi="Arial" w:cs="Arial"/>
          <w:color w:val="333333"/>
          <w:sz w:val="60"/>
          <w:szCs w:val="60"/>
        </w:rPr>
      </w:pPr>
      <w:r>
        <w:t xml:space="preserve">Powell, L. (2018). </w:t>
      </w:r>
      <w:r w:rsidRPr="009A52D1">
        <w:rPr>
          <w:color w:val="333333"/>
        </w:rPr>
        <w:t>Good Brews - Nova Scotia’s first craft beer market a big hit at Annapolis Royal</w:t>
      </w:r>
    </w:p>
    <w:p w14:paraId="2F62AA6B" w14:textId="77777777" w:rsidR="00734691" w:rsidRDefault="00734691" w:rsidP="00D64772">
      <w:pPr>
        <w:rPr>
          <w:rFonts w:ascii="Arial" w:hAnsi="Arial" w:cs="Arial"/>
          <w:color w:val="222222"/>
          <w:sz w:val="20"/>
          <w:szCs w:val="20"/>
          <w:shd w:val="clear" w:color="auto" w:fill="FFFFFF"/>
        </w:rPr>
      </w:pPr>
    </w:p>
    <w:p w14:paraId="67C30487" w14:textId="00AE0782" w:rsidR="00D64772" w:rsidRDefault="00131146" w:rsidP="00D64772">
      <w:pPr>
        <w:rPr>
          <w:rFonts w:ascii="Arial" w:hAnsi="Arial" w:cs="Arial"/>
          <w:color w:val="222222"/>
          <w:sz w:val="20"/>
          <w:szCs w:val="20"/>
          <w:shd w:val="clear" w:color="auto" w:fill="FFFFFF"/>
        </w:rPr>
      </w:pPr>
      <w:r>
        <w:rPr>
          <w:rFonts w:ascii="Arial" w:hAnsi="Arial" w:cs="Arial"/>
          <w:color w:val="222222"/>
          <w:sz w:val="20"/>
          <w:szCs w:val="20"/>
          <w:shd w:val="clear" w:color="auto" w:fill="FFFFFF"/>
        </w:rPr>
        <w:t>Strzelczyk, M., &amp; Chłąd, M. (2017). Use of PESTEL Analysis for Assessing the Situation of Polish Transport Enterprises (Part I). </w:t>
      </w:r>
      <w:r>
        <w:rPr>
          <w:rFonts w:ascii="Arial" w:hAnsi="Arial" w:cs="Arial"/>
          <w:i/>
          <w:iCs/>
          <w:color w:val="222222"/>
          <w:sz w:val="20"/>
          <w:szCs w:val="20"/>
          <w:shd w:val="clear" w:color="auto" w:fill="FFFFFF"/>
        </w:rPr>
        <w:t>Zeszyty Naukowe Politechniki Częstochowskiej. Zarządzanie</w:t>
      </w:r>
      <w:r>
        <w:rPr>
          <w:rFonts w:ascii="Arial" w:hAnsi="Arial" w:cs="Arial"/>
          <w:color w:val="222222"/>
          <w:sz w:val="20"/>
          <w:szCs w:val="20"/>
          <w:shd w:val="clear" w:color="auto" w:fill="FFFFFF"/>
        </w:rPr>
        <w:t>, (27, t. 2), 161-168.</w:t>
      </w:r>
    </w:p>
    <w:p w14:paraId="29499FFE" w14:textId="2C68AF04" w:rsidR="00131146" w:rsidRDefault="00131146" w:rsidP="00131146">
      <w:pPr>
        <w:shd w:val="clear" w:color="auto" w:fill="FFFFFF"/>
        <w:spacing w:after="30" w:line="285" w:lineRule="atLeast"/>
        <w:ind w:right="1500"/>
        <w:outlineLvl w:val="2"/>
        <w:rPr>
          <w:rFonts w:ascii="Arial" w:hAnsi="Arial" w:cs="Arial"/>
          <w:color w:val="222222"/>
          <w:sz w:val="20"/>
          <w:szCs w:val="20"/>
          <w:shd w:val="clear" w:color="auto" w:fill="FFFFFF"/>
        </w:rPr>
      </w:pPr>
      <w:r>
        <w:rPr>
          <w:rFonts w:ascii="Arial" w:hAnsi="Arial" w:cs="Arial"/>
          <w:color w:val="222222"/>
          <w:sz w:val="20"/>
          <w:szCs w:val="20"/>
          <w:shd w:val="clear" w:color="auto" w:fill="FFFFFF"/>
        </w:rPr>
        <w:t>Muggah, E. M., &amp; McSweeney, M. B. (2017). Using Preferred Attribute Elicitation to Determine How Males and Females Evaluate Beer. </w:t>
      </w:r>
      <w:r>
        <w:rPr>
          <w:rFonts w:ascii="Arial" w:hAnsi="Arial" w:cs="Arial"/>
          <w:i/>
          <w:iCs/>
          <w:color w:val="222222"/>
          <w:sz w:val="20"/>
          <w:szCs w:val="20"/>
          <w:shd w:val="clear" w:color="auto" w:fill="FFFFFF"/>
        </w:rPr>
        <w:t>Journal of food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82</w:t>
      </w:r>
      <w:r>
        <w:rPr>
          <w:rFonts w:ascii="Arial" w:hAnsi="Arial" w:cs="Arial"/>
          <w:color w:val="222222"/>
          <w:sz w:val="20"/>
          <w:szCs w:val="20"/>
          <w:shd w:val="clear" w:color="auto" w:fill="FFFFFF"/>
        </w:rPr>
        <w:t>(8), 1916-1923.</w:t>
      </w:r>
    </w:p>
    <w:p w14:paraId="470F06BE" w14:textId="77777777" w:rsidR="00131146" w:rsidRPr="00131146" w:rsidRDefault="00131146" w:rsidP="00131146">
      <w:pPr>
        <w:shd w:val="clear" w:color="auto" w:fill="FFFFFF"/>
        <w:spacing w:after="30" w:line="285" w:lineRule="atLeast"/>
        <w:ind w:right="1500"/>
        <w:outlineLvl w:val="2"/>
        <w:rPr>
          <w:rFonts w:ascii="Arial" w:eastAsia="Times New Roman" w:hAnsi="Arial" w:cs="Arial"/>
          <w:color w:val="222222"/>
          <w:sz w:val="26"/>
          <w:szCs w:val="26"/>
        </w:rPr>
      </w:pPr>
    </w:p>
    <w:sectPr w:rsidR="00131146" w:rsidRPr="0013114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C5DC2C" w14:textId="77777777" w:rsidR="00A704D8" w:rsidRDefault="00A704D8" w:rsidP="002C4EB0">
      <w:pPr>
        <w:spacing w:after="0" w:line="240" w:lineRule="auto"/>
      </w:pPr>
      <w:r>
        <w:separator/>
      </w:r>
    </w:p>
  </w:endnote>
  <w:endnote w:type="continuationSeparator" w:id="0">
    <w:p w14:paraId="2E89D5B9" w14:textId="77777777" w:rsidR="00A704D8" w:rsidRDefault="00A704D8" w:rsidP="002C4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319881" w14:textId="77777777" w:rsidR="00A704D8" w:rsidRDefault="00A704D8" w:rsidP="002C4EB0">
      <w:pPr>
        <w:spacing w:after="0" w:line="240" w:lineRule="auto"/>
      </w:pPr>
      <w:r>
        <w:separator/>
      </w:r>
    </w:p>
  </w:footnote>
  <w:footnote w:type="continuationSeparator" w:id="0">
    <w:p w14:paraId="268C22D3" w14:textId="77777777" w:rsidR="00A704D8" w:rsidRDefault="00A704D8" w:rsidP="002C4E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EAED9" w14:textId="430EEA31" w:rsidR="002C4EB0" w:rsidRDefault="002C4EB0">
    <w:pPr>
      <w:pStyle w:val="Header"/>
      <w:jc w:val="right"/>
    </w:pPr>
    <w:r>
      <w:t xml:space="preserve"> MARKETING AUDIT                                                                                                                                                     </w:t>
    </w:r>
    <w:sdt>
      <w:sdtPr>
        <w:id w:val="21207910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53CD">
          <w:rPr>
            <w:noProof/>
          </w:rPr>
          <w:t>1</w:t>
        </w:r>
        <w:r>
          <w:rPr>
            <w:noProof/>
          </w:rPr>
          <w:fldChar w:fldCharType="end"/>
        </w:r>
      </w:sdtContent>
    </w:sdt>
  </w:p>
  <w:p w14:paraId="443955BD" w14:textId="77777777" w:rsidR="002C4EB0" w:rsidRDefault="002C4E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405579"/>
    <w:multiLevelType w:val="hybridMultilevel"/>
    <w:tmpl w:val="D3667E1A"/>
    <w:lvl w:ilvl="0" w:tplc="0D0E0CA0">
      <w:start w:val="1"/>
      <w:numFmt w:val="decimal"/>
      <w:lvlText w:val="%1."/>
      <w:lvlJc w:val="left"/>
      <w:pPr>
        <w:ind w:left="1080" w:hanging="720"/>
      </w:pPr>
      <w:rPr>
        <w:rFonts w:ascii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F02F46"/>
    <w:multiLevelType w:val="hybridMultilevel"/>
    <w:tmpl w:val="A4062142"/>
    <w:lvl w:ilvl="0" w:tplc="415CD1AE">
      <w:start w:val="1"/>
      <w:numFmt w:val="decimal"/>
      <w:lvlText w:val="%1."/>
      <w:lvlJc w:val="left"/>
      <w:pPr>
        <w:ind w:left="1080" w:hanging="720"/>
      </w:pPr>
      <w:rPr>
        <w:rFonts w:ascii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EB0"/>
    <w:rsid w:val="0000364C"/>
    <w:rsid w:val="00020EFE"/>
    <w:rsid w:val="00070311"/>
    <w:rsid w:val="000A6569"/>
    <w:rsid w:val="000D3365"/>
    <w:rsid w:val="00131146"/>
    <w:rsid w:val="001A3C93"/>
    <w:rsid w:val="001B3BA5"/>
    <w:rsid w:val="001B7B2D"/>
    <w:rsid w:val="00235F66"/>
    <w:rsid w:val="002C4EB0"/>
    <w:rsid w:val="003173ED"/>
    <w:rsid w:val="00326CAD"/>
    <w:rsid w:val="00353EED"/>
    <w:rsid w:val="003B74DF"/>
    <w:rsid w:val="003E7B53"/>
    <w:rsid w:val="004B6787"/>
    <w:rsid w:val="004C0645"/>
    <w:rsid w:val="004C6E0B"/>
    <w:rsid w:val="004D63FB"/>
    <w:rsid w:val="004F43A8"/>
    <w:rsid w:val="00505156"/>
    <w:rsid w:val="0053747C"/>
    <w:rsid w:val="0057570C"/>
    <w:rsid w:val="005A38C2"/>
    <w:rsid w:val="005E06CA"/>
    <w:rsid w:val="006027E7"/>
    <w:rsid w:val="00620B06"/>
    <w:rsid w:val="0062388B"/>
    <w:rsid w:val="006553CD"/>
    <w:rsid w:val="00686A7F"/>
    <w:rsid w:val="006B4CAA"/>
    <w:rsid w:val="007003F2"/>
    <w:rsid w:val="00705F51"/>
    <w:rsid w:val="00716646"/>
    <w:rsid w:val="00726F68"/>
    <w:rsid w:val="00734691"/>
    <w:rsid w:val="0077426F"/>
    <w:rsid w:val="00847C8E"/>
    <w:rsid w:val="00852053"/>
    <w:rsid w:val="008C3294"/>
    <w:rsid w:val="008F6775"/>
    <w:rsid w:val="008F6D66"/>
    <w:rsid w:val="009047F4"/>
    <w:rsid w:val="009A52D1"/>
    <w:rsid w:val="00A704D8"/>
    <w:rsid w:val="00A717B7"/>
    <w:rsid w:val="00AD1AB2"/>
    <w:rsid w:val="00AE2065"/>
    <w:rsid w:val="00AE70C1"/>
    <w:rsid w:val="00AF298E"/>
    <w:rsid w:val="00B87B7F"/>
    <w:rsid w:val="00BF6103"/>
    <w:rsid w:val="00C268BD"/>
    <w:rsid w:val="00C54068"/>
    <w:rsid w:val="00C56B78"/>
    <w:rsid w:val="00CA47A1"/>
    <w:rsid w:val="00CA512F"/>
    <w:rsid w:val="00CB1180"/>
    <w:rsid w:val="00CB3D28"/>
    <w:rsid w:val="00CE094C"/>
    <w:rsid w:val="00D64772"/>
    <w:rsid w:val="00DD60BC"/>
    <w:rsid w:val="00E01B45"/>
    <w:rsid w:val="00E128DF"/>
    <w:rsid w:val="00E676E1"/>
    <w:rsid w:val="00E83FB3"/>
    <w:rsid w:val="00E95510"/>
    <w:rsid w:val="00EB5165"/>
    <w:rsid w:val="00F31A57"/>
    <w:rsid w:val="00F83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BF8B"/>
  <w15:chartTrackingRefBased/>
  <w15:docId w15:val="{413B939A-B10E-48F7-83AB-383783E2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A52D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311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EB0"/>
  </w:style>
  <w:style w:type="paragraph" w:styleId="Footer">
    <w:name w:val="footer"/>
    <w:basedOn w:val="Normal"/>
    <w:link w:val="FooterChar"/>
    <w:uiPriority w:val="99"/>
    <w:unhideWhenUsed/>
    <w:rsid w:val="002C4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EB0"/>
  </w:style>
  <w:style w:type="character" w:customStyle="1" w:styleId="Heading3Char">
    <w:name w:val="Heading 3 Char"/>
    <w:basedOn w:val="DefaultParagraphFont"/>
    <w:link w:val="Heading3"/>
    <w:uiPriority w:val="9"/>
    <w:rsid w:val="0013114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31146"/>
    <w:rPr>
      <w:color w:val="0000FF"/>
      <w:u w:val="single"/>
    </w:rPr>
  </w:style>
  <w:style w:type="character" w:customStyle="1" w:styleId="Heading1Char">
    <w:name w:val="Heading 1 Char"/>
    <w:basedOn w:val="DefaultParagraphFont"/>
    <w:link w:val="Heading1"/>
    <w:uiPriority w:val="9"/>
    <w:rsid w:val="009A52D1"/>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9A52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724498">
      <w:bodyDiv w:val="1"/>
      <w:marLeft w:val="0"/>
      <w:marRight w:val="0"/>
      <w:marTop w:val="0"/>
      <w:marBottom w:val="0"/>
      <w:divBdr>
        <w:top w:val="none" w:sz="0" w:space="0" w:color="auto"/>
        <w:left w:val="none" w:sz="0" w:space="0" w:color="auto"/>
        <w:bottom w:val="none" w:sz="0" w:space="0" w:color="auto"/>
        <w:right w:val="none" w:sz="0" w:space="0" w:color="auto"/>
      </w:divBdr>
    </w:div>
    <w:div w:id="249509798">
      <w:bodyDiv w:val="1"/>
      <w:marLeft w:val="0"/>
      <w:marRight w:val="0"/>
      <w:marTop w:val="0"/>
      <w:marBottom w:val="0"/>
      <w:divBdr>
        <w:top w:val="none" w:sz="0" w:space="0" w:color="auto"/>
        <w:left w:val="none" w:sz="0" w:space="0" w:color="auto"/>
        <w:bottom w:val="none" w:sz="0" w:space="0" w:color="auto"/>
        <w:right w:val="none" w:sz="0" w:space="0" w:color="auto"/>
      </w:divBdr>
    </w:div>
    <w:div w:id="336543600">
      <w:bodyDiv w:val="1"/>
      <w:marLeft w:val="0"/>
      <w:marRight w:val="0"/>
      <w:marTop w:val="0"/>
      <w:marBottom w:val="0"/>
      <w:divBdr>
        <w:top w:val="none" w:sz="0" w:space="0" w:color="auto"/>
        <w:left w:val="none" w:sz="0" w:space="0" w:color="auto"/>
        <w:bottom w:val="none" w:sz="0" w:space="0" w:color="auto"/>
        <w:right w:val="none" w:sz="0" w:space="0" w:color="auto"/>
      </w:divBdr>
    </w:div>
    <w:div w:id="457450330">
      <w:bodyDiv w:val="1"/>
      <w:marLeft w:val="0"/>
      <w:marRight w:val="0"/>
      <w:marTop w:val="0"/>
      <w:marBottom w:val="0"/>
      <w:divBdr>
        <w:top w:val="none" w:sz="0" w:space="0" w:color="auto"/>
        <w:left w:val="none" w:sz="0" w:space="0" w:color="auto"/>
        <w:bottom w:val="none" w:sz="0" w:space="0" w:color="auto"/>
        <w:right w:val="none" w:sz="0" w:space="0" w:color="auto"/>
      </w:divBdr>
    </w:div>
    <w:div w:id="815027027">
      <w:bodyDiv w:val="1"/>
      <w:marLeft w:val="0"/>
      <w:marRight w:val="0"/>
      <w:marTop w:val="0"/>
      <w:marBottom w:val="0"/>
      <w:divBdr>
        <w:top w:val="none" w:sz="0" w:space="0" w:color="auto"/>
        <w:left w:val="none" w:sz="0" w:space="0" w:color="auto"/>
        <w:bottom w:val="none" w:sz="0" w:space="0" w:color="auto"/>
        <w:right w:val="none" w:sz="0" w:space="0" w:color="auto"/>
      </w:divBdr>
    </w:div>
    <w:div w:id="1008554412">
      <w:bodyDiv w:val="1"/>
      <w:marLeft w:val="0"/>
      <w:marRight w:val="0"/>
      <w:marTop w:val="0"/>
      <w:marBottom w:val="0"/>
      <w:divBdr>
        <w:top w:val="none" w:sz="0" w:space="0" w:color="auto"/>
        <w:left w:val="none" w:sz="0" w:space="0" w:color="auto"/>
        <w:bottom w:val="none" w:sz="0" w:space="0" w:color="auto"/>
        <w:right w:val="none" w:sz="0" w:space="0" w:color="auto"/>
      </w:divBdr>
    </w:div>
    <w:div w:id="1074086921">
      <w:bodyDiv w:val="1"/>
      <w:marLeft w:val="0"/>
      <w:marRight w:val="0"/>
      <w:marTop w:val="0"/>
      <w:marBottom w:val="0"/>
      <w:divBdr>
        <w:top w:val="none" w:sz="0" w:space="0" w:color="auto"/>
        <w:left w:val="none" w:sz="0" w:space="0" w:color="auto"/>
        <w:bottom w:val="none" w:sz="0" w:space="0" w:color="auto"/>
        <w:right w:val="none" w:sz="0" w:space="0" w:color="auto"/>
      </w:divBdr>
    </w:div>
    <w:div w:id="1085608148">
      <w:bodyDiv w:val="1"/>
      <w:marLeft w:val="0"/>
      <w:marRight w:val="0"/>
      <w:marTop w:val="0"/>
      <w:marBottom w:val="0"/>
      <w:divBdr>
        <w:top w:val="none" w:sz="0" w:space="0" w:color="auto"/>
        <w:left w:val="none" w:sz="0" w:space="0" w:color="auto"/>
        <w:bottom w:val="none" w:sz="0" w:space="0" w:color="auto"/>
        <w:right w:val="none" w:sz="0" w:space="0" w:color="auto"/>
      </w:divBdr>
    </w:div>
    <w:div w:id="1104181259">
      <w:bodyDiv w:val="1"/>
      <w:marLeft w:val="0"/>
      <w:marRight w:val="0"/>
      <w:marTop w:val="0"/>
      <w:marBottom w:val="0"/>
      <w:divBdr>
        <w:top w:val="none" w:sz="0" w:space="0" w:color="auto"/>
        <w:left w:val="none" w:sz="0" w:space="0" w:color="auto"/>
        <w:bottom w:val="none" w:sz="0" w:space="0" w:color="auto"/>
        <w:right w:val="none" w:sz="0" w:space="0" w:color="auto"/>
      </w:divBdr>
    </w:div>
    <w:div w:id="1109592257">
      <w:bodyDiv w:val="1"/>
      <w:marLeft w:val="0"/>
      <w:marRight w:val="0"/>
      <w:marTop w:val="0"/>
      <w:marBottom w:val="0"/>
      <w:divBdr>
        <w:top w:val="none" w:sz="0" w:space="0" w:color="auto"/>
        <w:left w:val="none" w:sz="0" w:space="0" w:color="auto"/>
        <w:bottom w:val="none" w:sz="0" w:space="0" w:color="auto"/>
        <w:right w:val="none" w:sz="0" w:space="0" w:color="auto"/>
      </w:divBdr>
    </w:div>
    <w:div w:id="1465191920">
      <w:bodyDiv w:val="1"/>
      <w:marLeft w:val="0"/>
      <w:marRight w:val="0"/>
      <w:marTop w:val="0"/>
      <w:marBottom w:val="0"/>
      <w:divBdr>
        <w:top w:val="none" w:sz="0" w:space="0" w:color="auto"/>
        <w:left w:val="none" w:sz="0" w:space="0" w:color="auto"/>
        <w:bottom w:val="none" w:sz="0" w:space="0" w:color="auto"/>
        <w:right w:val="none" w:sz="0" w:space="0" w:color="auto"/>
      </w:divBdr>
    </w:div>
    <w:div w:id="1539006854">
      <w:bodyDiv w:val="1"/>
      <w:marLeft w:val="0"/>
      <w:marRight w:val="0"/>
      <w:marTop w:val="0"/>
      <w:marBottom w:val="0"/>
      <w:divBdr>
        <w:top w:val="none" w:sz="0" w:space="0" w:color="auto"/>
        <w:left w:val="none" w:sz="0" w:space="0" w:color="auto"/>
        <w:bottom w:val="none" w:sz="0" w:space="0" w:color="auto"/>
        <w:right w:val="none" w:sz="0" w:space="0" w:color="auto"/>
      </w:divBdr>
    </w:div>
    <w:div w:id="1778476834">
      <w:bodyDiv w:val="1"/>
      <w:marLeft w:val="0"/>
      <w:marRight w:val="0"/>
      <w:marTop w:val="0"/>
      <w:marBottom w:val="0"/>
      <w:divBdr>
        <w:top w:val="none" w:sz="0" w:space="0" w:color="auto"/>
        <w:left w:val="none" w:sz="0" w:space="0" w:color="auto"/>
        <w:bottom w:val="none" w:sz="0" w:space="0" w:color="auto"/>
        <w:right w:val="none" w:sz="0" w:space="0" w:color="auto"/>
      </w:divBdr>
    </w:div>
    <w:div w:id="1876236784">
      <w:bodyDiv w:val="1"/>
      <w:marLeft w:val="0"/>
      <w:marRight w:val="0"/>
      <w:marTop w:val="0"/>
      <w:marBottom w:val="0"/>
      <w:divBdr>
        <w:top w:val="none" w:sz="0" w:space="0" w:color="auto"/>
        <w:left w:val="none" w:sz="0" w:space="0" w:color="auto"/>
        <w:bottom w:val="none" w:sz="0" w:space="0" w:color="auto"/>
        <w:right w:val="none" w:sz="0" w:space="0" w:color="auto"/>
      </w:divBdr>
    </w:div>
    <w:div w:id="210445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MSt18</b:Tag>
    <b:SourceType>JournalArticle</b:SourceType>
    <b:Guid>{C7A75D02-7B8E-4ED9-8DE4-1DD9E44A7A98}</b:Guid>
    <b:Author>
      <b:Author>
        <b:NameList>
          <b:Person>
            <b:Last>M Strzelczyk</b:Last>
            <b:First>M</b:First>
            <b:Middle>Chłąd - Zeszyty Naukowe Politechniki Częstochowskie</b:Middle>
          </b:Person>
        </b:NameList>
      </b:Author>
    </b:Author>
    <b:Title>Use of PESTEL Analysis for Assessing the Situation of Polish Transport Enterprises </b:Title>
    <b:Year>2018</b:Year>
    <b:RefOrder>5</b:RefOrder>
  </b:Source>
  <b:Source>
    <b:Tag>EMM17</b:Tag>
    <b:SourceType>JournalArticle</b:SourceType>
    <b:Guid>{7D2530AD-B7F9-4D17-97B1-3D0F6BE452BA}</b:Guid>
    <b:Author>
      <b:Author>
        <b:NameList>
          <b:Person>
            <b:Last>EM Muggah</b:Last>
            <b:First>MB</b:First>
            <b:Middle>McSweeney -</b:Middle>
          </b:Person>
        </b:NameList>
      </b:Author>
    </b:Author>
    <b:Title>Using Preferred Attribute Elicitation to Determine How Males and Females Evaluate Beer</b:Title>
    <b:Year>2017</b:Year>
    <b:RefOrder>1</b:RefOrder>
  </b:Source>
  <b:Source>
    <b:Tag>Law18</b:Tag>
    <b:SourceType>InternetSite</b:SourceType>
    <b:Guid>{85D56569-2C90-43FD-B2C8-8D932F312CEB}</b:Guid>
    <b:Title>Cape Breton Post</b:Title>
    <b:Year>2018</b:Year>
    <b:Author>
      <b:Author>
        <b:NameList>
          <b:Person>
            <b:Last>Powell</b:Last>
            <b:First>Lawrence</b:First>
          </b:Person>
        </b:NameList>
      </b:Author>
    </b:Author>
    <b:InternetSiteTitle>capebretonpost.com</b:InternetSiteTitle>
    <b:Month>may</b:Month>
    <b:Day>15</b:Day>
    <b:URL>https://www.capebretonpost.com/lifestyles/good-brews-nova-scotias-first-craft-beer-market-a-big-hit-at-annapolis-royal-210309/</b:URL>
    <b:RefOrder>2</b:RefOrder>
  </b:Source>
  <b:Source>
    <b:Tag>thend</b:Tag>
    <b:SourceType>InternetSite</b:SourceType>
    <b:Guid>{27F32F8C-57C5-407C-88FB-545041B54C2D}</b:Guid>
    <b:Author>
      <b:Author>
        <b:Corporate>the new ctv news</b:Corporate>
      </b:Author>
    </b:Author>
    <b:Title>the new ctv news</b:Title>
    <b:Year>n.d</b:Year>
    <b:URL>https://atlantic.ctvnews.ca/craft-breweries-thriving-in-nova-scotia-s-rural-communities-1.3850890</b:URL>
    <b:RefOrder>3</b:RefOrder>
  </b:Source>
  <b:Source>
    <b:Tag>12No</b:Tag>
    <b:SourceType>InternetSite</b:SourceType>
    <b:Guid>{55A8CA34-3779-4C20-BAED-BA866D37DD6C}</b:Guid>
    <b:Year>2012</b:Year>
    <b:Month>Nov</b:Month>
    <b:Day>1</b:Day>
    <b:URL>http://www.oecd.org</b:URL>
    <b:RefOrder>4</b:RefOrder>
  </b:Source>
</b:Sources>
</file>

<file path=customXml/itemProps1.xml><?xml version="1.0" encoding="utf-8"?>
<ds:datastoreItem xmlns:ds="http://schemas.openxmlformats.org/officeDocument/2006/customXml" ds:itemID="{B821105F-F939-43D6-8421-CE0597D29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2019-11-12T06:47:00Z</dcterms:created>
  <dcterms:modified xsi:type="dcterms:W3CDTF">2019-11-12T06:47:00Z</dcterms:modified>
</cp:coreProperties>
</file>